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C0" w:rsidRPr="00E07B1D" w:rsidRDefault="00E07B1D" w:rsidP="00E07B1D">
      <w:pPr>
        <w:shd w:val="clear" w:color="auto" w:fill="FFFFFF"/>
        <w:spacing w:before="100" w:beforeAutospacing="1" w:after="100" w:afterAutospacing="1" w:line="240" w:lineRule="auto"/>
        <w:jc w:val="center"/>
        <w:rPr>
          <w:rFonts w:ascii="Arial" w:eastAsia="Times New Roman" w:hAnsi="Arial" w:cs="Arial"/>
          <w:b/>
          <w:bCs/>
          <w:color w:val="434A8B"/>
          <w:sz w:val="28"/>
          <w:szCs w:val="28"/>
          <w:lang w:val="en-US"/>
        </w:rPr>
      </w:pPr>
      <w:bookmarkStart w:id="0" w:name="_GoBack"/>
      <w:bookmarkEnd w:id="0"/>
      <w:r w:rsidRPr="00E07B1D">
        <w:rPr>
          <w:rFonts w:ascii="Arial" w:eastAsia="Times New Roman" w:hAnsi="Arial" w:cs="Arial"/>
          <w:b/>
          <w:bCs/>
          <w:color w:val="434A8B"/>
          <w:sz w:val="28"/>
          <w:szCs w:val="28"/>
          <w:lang w:val="en-US"/>
        </w:rPr>
        <w:t xml:space="preserve">Information </w:t>
      </w:r>
      <w:r>
        <w:rPr>
          <w:rFonts w:ascii="Arial" w:eastAsia="Times New Roman" w:hAnsi="Arial" w:cs="Arial"/>
          <w:b/>
          <w:bCs/>
          <w:color w:val="434A8B"/>
          <w:sz w:val="28"/>
          <w:szCs w:val="28"/>
          <w:lang w:val="en-US"/>
        </w:rPr>
        <w:t>for Parents for Reporting a C</w:t>
      </w:r>
      <w:r w:rsidR="002A19C0" w:rsidRPr="00E07B1D">
        <w:rPr>
          <w:rFonts w:ascii="Arial" w:eastAsia="Times New Roman" w:hAnsi="Arial" w:cs="Arial"/>
          <w:b/>
          <w:bCs/>
          <w:color w:val="434A8B"/>
          <w:sz w:val="28"/>
          <w:szCs w:val="28"/>
          <w:lang w:val="en-US"/>
        </w:rPr>
        <w:t>oncern</w:t>
      </w:r>
      <w:r w:rsidRPr="00E07B1D">
        <w:rPr>
          <w:rFonts w:ascii="Arial" w:eastAsia="Times New Roman" w:hAnsi="Arial" w:cs="Arial"/>
          <w:b/>
          <w:bCs/>
          <w:color w:val="434A8B"/>
          <w:sz w:val="28"/>
          <w:szCs w:val="28"/>
          <w:lang w:val="en-US"/>
        </w:rPr>
        <w:t xml:space="preserve"> </w:t>
      </w:r>
      <w:r>
        <w:rPr>
          <w:rFonts w:ascii="Arial" w:eastAsia="Times New Roman" w:hAnsi="Arial" w:cs="Arial"/>
          <w:b/>
          <w:bCs/>
          <w:color w:val="434A8B"/>
          <w:sz w:val="28"/>
          <w:szCs w:val="28"/>
          <w:lang w:val="en-US"/>
        </w:rPr>
        <w:t>of A</w:t>
      </w:r>
      <w:r w:rsidR="002A19C0" w:rsidRPr="00E07B1D">
        <w:rPr>
          <w:rFonts w:ascii="Arial" w:eastAsia="Times New Roman" w:hAnsi="Arial" w:cs="Arial"/>
          <w:b/>
          <w:bCs/>
          <w:color w:val="434A8B"/>
          <w:sz w:val="28"/>
          <w:szCs w:val="28"/>
          <w:lang w:val="en-US"/>
        </w:rPr>
        <w:t>buse</w:t>
      </w:r>
      <w:r w:rsidRPr="00E07B1D">
        <w:rPr>
          <w:rFonts w:ascii="Arial" w:eastAsia="Times New Roman" w:hAnsi="Arial" w:cs="Arial"/>
          <w:b/>
          <w:bCs/>
          <w:color w:val="434A8B"/>
          <w:sz w:val="28"/>
          <w:szCs w:val="28"/>
          <w:lang w:val="en-US"/>
        </w:rPr>
        <w:t xml:space="preserve"> </w:t>
      </w:r>
      <w:r>
        <w:rPr>
          <w:rFonts w:ascii="Arial" w:eastAsia="Times New Roman" w:hAnsi="Arial" w:cs="Arial"/>
          <w:b/>
          <w:bCs/>
          <w:color w:val="434A8B"/>
          <w:sz w:val="28"/>
          <w:szCs w:val="28"/>
          <w:lang w:val="en-US"/>
        </w:rPr>
        <w:t>or N</w:t>
      </w:r>
      <w:r w:rsidR="002A19C0" w:rsidRPr="00E07B1D">
        <w:rPr>
          <w:rFonts w:ascii="Arial" w:eastAsia="Times New Roman" w:hAnsi="Arial" w:cs="Arial"/>
          <w:b/>
          <w:bCs/>
          <w:color w:val="434A8B"/>
          <w:sz w:val="28"/>
          <w:szCs w:val="28"/>
          <w:lang w:val="en-US"/>
        </w:rPr>
        <w:t>eglect</w:t>
      </w:r>
      <w:r>
        <w:rPr>
          <w:rFonts w:ascii="Arial" w:eastAsia="Times New Roman" w:hAnsi="Arial" w:cs="Arial"/>
          <w:b/>
          <w:bCs/>
          <w:color w:val="434A8B"/>
          <w:sz w:val="28"/>
          <w:szCs w:val="28"/>
          <w:lang w:val="en-US"/>
        </w:rPr>
        <w:t xml:space="preserve"> and Support A</w:t>
      </w:r>
      <w:r w:rsidRPr="00E07B1D">
        <w:rPr>
          <w:rFonts w:ascii="Arial" w:eastAsia="Times New Roman" w:hAnsi="Arial" w:cs="Arial"/>
          <w:b/>
          <w:bCs/>
          <w:color w:val="434A8B"/>
          <w:sz w:val="28"/>
          <w:szCs w:val="28"/>
          <w:lang w:val="en-US"/>
        </w:rPr>
        <w:t>vailable</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b/>
          <w:bCs/>
          <w:color w:val="434A8B"/>
          <w:sz w:val="26"/>
          <w:szCs w:val="26"/>
          <w:lang w:val="en-US"/>
        </w:rPr>
      </w:pPr>
      <w:r w:rsidRPr="004964C4">
        <w:rPr>
          <w:rFonts w:ascii="Arial" w:eastAsia="Times New Roman" w:hAnsi="Arial" w:cs="Arial"/>
          <w:b/>
          <w:bCs/>
          <w:color w:val="434A8B"/>
          <w:sz w:val="26"/>
          <w:szCs w:val="26"/>
          <w:lang w:val="en-US"/>
        </w:rPr>
        <w:t xml:space="preserve">Internet Safety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Children and young people spend lots of time on the internet.  They may go online to research information for homework or to play games, chat with friends and make new ones.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The internet holds a massive amount of useful information and can also be a really good way of learning about new things and keeping in contact with friends and family.  It can also be a very dangerous place so it is important that children are protected and monitored when they are online.</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b/>
          <w:bCs/>
          <w:lang w:val="en-US"/>
        </w:rPr>
        <w:t xml:space="preserve">CEOP (Child Exploitation and Online Protection) </w:t>
      </w:r>
      <w:r w:rsidRPr="004964C4">
        <w:rPr>
          <w:rFonts w:ascii="Arial" w:eastAsia="Times New Roman" w:hAnsi="Arial" w:cs="Arial"/>
          <w:lang w:val="en-US"/>
        </w:rPr>
        <w:t>has lots of information about how to keep your children safe online and parental controls.  The link to the website is below:</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6" w:tgtFrame="_blank" w:history="1">
        <w:r w:rsidR="004964C4" w:rsidRPr="004964C4">
          <w:rPr>
            <w:rFonts w:ascii="Arial" w:eastAsia="Times New Roman" w:hAnsi="Arial" w:cs="Arial"/>
            <w:color w:val="434A8B"/>
            <w:u w:val="single"/>
            <w:lang w:val="en-US"/>
          </w:rPr>
          <w:t>www.thinkuknow.co.uk/parents</w:t>
        </w:r>
      </w:hyperlink>
      <w:r w:rsidR="004964C4" w:rsidRPr="004964C4">
        <w:rPr>
          <w:rFonts w:ascii="Arial" w:eastAsia="Times New Roman" w:hAnsi="Arial" w:cs="Arial"/>
          <w:lang w:val="en-US"/>
        </w:rPr>
        <w:t xml:space="preserve">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The</w:t>
      </w:r>
      <w:r w:rsidRPr="004964C4">
        <w:rPr>
          <w:rFonts w:ascii="Arial" w:eastAsia="Times New Roman" w:hAnsi="Arial" w:cs="Arial"/>
          <w:b/>
          <w:bCs/>
          <w:lang w:val="en-US"/>
        </w:rPr>
        <w:t xml:space="preserve"> NSPCC</w:t>
      </w:r>
      <w:r w:rsidRPr="004964C4">
        <w:rPr>
          <w:rFonts w:ascii="Arial" w:eastAsia="Times New Roman" w:hAnsi="Arial" w:cs="Arial"/>
          <w:lang w:val="en-US"/>
        </w:rPr>
        <w:t xml:space="preserve"> also offers lots of helpful tips and advice parents can use to keep their children safe on the internet and social networks.</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The link below outlines the risks and dangers children face when using the internet and provides advice on how to set parenting controls on computers, tablets and mobile phones:</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7" w:tgtFrame="_blank" w:history="1">
        <w:r w:rsidR="004964C4" w:rsidRPr="004964C4">
          <w:rPr>
            <w:rFonts w:ascii="Arial" w:eastAsia="Times New Roman" w:hAnsi="Arial" w:cs="Arial"/>
            <w:b/>
            <w:bCs/>
            <w:color w:val="434A8B"/>
            <w:u w:val="single"/>
            <w:lang w:val="en-US"/>
          </w:rPr>
          <w:t>NSPCC</w:t>
        </w:r>
        <w:r w:rsidR="004964C4" w:rsidRPr="004964C4">
          <w:rPr>
            <w:rFonts w:ascii="Arial" w:eastAsia="Times New Roman" w:hAnsi="Arial" w:cs="Arial"/>
            <w:color w:val="434A8B"/>
            <w:u w:val="single"/>
            <w:lang w:val="en-US"/>
          </w:rPr>
          <w:t xml:space="preserve"> Online Safety</w:t>
        </w:r>
      </w:hyperlink>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b/>
          <w:bCs/>
          <w:color w:val="434A8B"/>
          <w:sz w:val="26"/>
          <w:szCs w:val="26"/>
          <w:lang w:val="en-US"/>
        </w:rPr>
      </w:pPr>
      <w:r w:rsidRPr="004964C4">
        <w:rPr>
          <w:rFonts w:ascii="Arial" w:eastAsia="Times New Roman" w:hAnsi="Arial" w:cs="Arial"/>
          <w:b/>
          <w:bCs/>
          <w:color w:val="434A8B"/>
          <w:sz w:val="26"/>
          <w:szCs w:val="26"/>
          <w:lang w:val="en-US"/>
        </w:rPr>
        <w:t>POKEMON GO</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proofErr w:type="spellStart"/>
      <w:r w:rsidRPr="004964C4">
        <w:rPr>
          <w:rFonts w:ascii="Arial" w:eastAsia="Times New Roman" w:hAnsi="Arial" w:cs="Arial"/>
          <w:lang w:val="en-US"/>
        </w:rPr>
        <w:t>Pokemon</w:t>
      </w:r>
      <w:proofErr w:type="spellEnd"/>
      <w:r w:rsidRPr="004964C4">
        <w:rPr>
          <w:rFonts w:ascii="Arial" w:eastAsia="Times New Roman" w:hAnsi="Arial" w:cs="Arial"/>
          <w:lang w:val="en-US"/>
        </w:rPr>
        <w:t xml:space="preserve"> Go is a popular online game where you collect and trade cute creatures called Pokémon (Pocket Monsters).  There have been concerns raised by the NSPCC regarding the safety of children playing this game.   </w:t>
      </w:r>
      <w:proofErr w:type="spellStart"/>
      <w:r w:rsidRPr="004964C4">
        <w:rPr>
          <w:rFonts w:ascii="Arial" w:eastAsia="Times New Roman" w:hAnsi="Arial" w:cs="Arial"/>
          <w:lang w:val="en-US"/>
        </w:rPr>
        <w:t>Pokemon</w:t>
      </w:r>
      <w:proofErr w:type="spellEnd"/>
      <w:r w:rsidRPr="004964C4">
        <w:rPr>
          <w:rFonts w:ascii="Arial" w:eastAsia="Times New Roman" w:hAnsi="Arial" w:cs="Arial"/>
          <w:lang w:val="en-US"/>
        </w:rPr>
        <w:t xml:space="preserve"> Go merges the real world and the virtual world.  The game requires the player to travel to find the </w:t>
      </w:r>
      <w:proofErr w:type="spellStart"/>
      <w:r w:rsidRPr="004964C4">
        <w:rPr>
          <w:rFonts w:ascii="Arial" w:eastAsia="Times New Roman" w:hAnsi="Arial" w:cs="Arial"/>
          <w:lang w:val="en-US"/>
        </w:rPr>
        <w:t>Pokemon</w:t>
      </w:r>
      <w:proofErr w:type="spellEnd"/>
      <w:r w:rsidRPr="004964C4">
        <w:rPr>
          <w:rFonts w:ascii="Arial" w:eastAsia="Times New Roman" w:hAnsi="Arial" w:cs="Arial"/>
          <w:lang w:val="en-US"/>
        </w:rPr>
        <w:t xml:space="preserve"> and then swap characters with other players to create the best team. </w:t>
      </w:r>
      <w:r w:rsidRPr="004964C4">
        <w:rPr>
          <w:rFonts w:ascii="Arial" w:eastAsia="Times New Roman" w:hAnsi="Arial" w:cs="Arial"/>
          <w:lang w:val="en-US"/>
        </w:rPr>
        <w:br/>
        <w:t>The NSPCC have created a useful guide for parents/</w:t>
      </w:r>
      <w:proofErr w:type="spellStart"/>
      <w:r w:rsidRPr="004964C4">
        <w:rPr>
          <w:rFonts w:ascii="Arial" w:eastAsia="Times New Roman" w:hAnsi="Arial" w:cs="Arial"/>
          <w:lang w:val="en-US"/>
        </w:rPr>
        <w:t>carers</w:t>
      </w:r>
      <w:proofErr w:type="spellEnd"/>
      <w:r w:rsidRPr="004964C4">
        <w:rPr>
          <w:rFonts w:ascii="Arial" w:eastAsia="Times New Roman" w:hAnsi="Arial" w:cs="Arial"/>
          <w:lang w:val="en-US"/>
        </w:rPr>
        <w:t xml:space="preserve"> of children who are actively playing </w:t>
      </w:r>
      <w:proofErr w:type="spellStart"/>
      <w:r w:rsidRPr="004964C4">
        <w:rPr>
          <w:rFonts w:ascii="Arial" w:eastAsia="Times New Roman" w:hAnsi="Arial" w:cs="Arial"/>
          <w:lang w:val="en-US"/>
        </w:rPr>
        <w:t>Pokemon</w:t>
      </w:r>
      <w:proofErr w:type="spellEnd"/>
      <w:r w:rsidRPr="004964C4">
        <w:rPr>
          <w:rFonts w:ascii="Arial" w:eastAsia="Times New Roman" w:hAnsi="Arial" w:cs="Arial"/>
          <w:lang w:val="en-US"/>
        </w:rPr>
        <w:t xml:space="preserve"> Go on phones or other devices.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b/>
          <w:bCs/>
          <w:lang w:val="en-US"/>
        </w:rPr>
        <w:t>Pokémon Go: A Parent's Guide:</w:t>
      </w:r>
      <w:r w:rsidRPr="004964C4">
        <w:rPr>
          <w:rFonts w:ascii="Arial" w:eastAsia="Times New Roman" w:hAnsi="Arial" w:cs="Arial"/>
          <w:lang w:val="en-US"/>
        </w:rPr>
        <w:t xml:space="preserve"> Tips and advice for keeping children safe on Pokémon Go</w:t>
      </w:r>
      <w:r w:rsidRPr="004964C4">
        <w:rPr>
          <w:rFonts w:ascii="Arial" w:eastAsia="Times New Roman" w:hAnsi="Arial" w:cs="Arial"/>
          <w:lang w:val="en-US"/>
        </w:rPr>
        <w:br/>
      </w:r>
      <w:hyperlink r:id="rId8" w:history="1">
        <w:r w:rsidRPr="004964C4">
          <w:rPr>
            <w:rFonts w:ascii="Arial" w:eastAsia="Times New Roman" w:hAnsi="Arial" w:cs="Arial"/>
            <w:color w:val="434A8B"/>
            <w:u w:val="single"/>
            <w:lang w:val="en-US"/>
          </w:rPr>
          <w:t>https://www.nspcc.org.uk/preventing-abuse/keeping-children-safe/online-safety/pokemon-go-parents-guide/</w:t>
        </w:r>
      </w:hyperlink>
    </w:p>
    <w:p w:rsidR="004964C4" w:rsidRPr="004964C4" w:rsidRDefault="002A19C0" w:rsidP="004964C4">
      <w:pPr>
        <w:shd w:val="clear" w:color="auto" w:fill="FFFFFF"/>
        <w:spacing w:before="375" w:after="150" w:line="240" w:lineRule="auto"/>
        <w:rPr>
          <w:rFonts w:ascii="Arial" w:eastAsia="Times New Roman" w:hAnsi="Arial" w:cs="Arial"/>
          <w:lang w:val="en-US"/>
        </w:rPr>
      </w:pPr>
      <w:r>
        <w:rPr>
          <w:rFonts w:ascii="Arial" w:eastAsia="Times New Roman" w:hAnsi="Arial" w:cs="Arial"/>
          <w:lang w:val="en-US"/>
        </w:rPr>
        <w:pict>
          <v:rect id="_x0000_i1025" style="width:0;height:1.5pt" o:hralign="center" o:hrstd="t" o:hr="t" fillcolor="#a0a0a0" stroked="f"/>
        </w:pic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b/>
          <w:bCs/>
          <w:color w:val="434A8B"/>
          <w:sz w:val="26"/>
          <w:szCs w:val="26"/>
          <w:lang w:val="en-US"/>
        </w:rPr>
      </w:pPr>
      <w:r w:rsidRPr="004964C4">
        <w:rPr>
          <w:rFonts w:ascii="Arial" w:eastAsia="Times New Roman" w:hAnsi="Arial" w:cs="Arial"/>
          <w:b/>
          <w:bCs/>
          <w:color w:val="434A8B"/>
          <w:sz w:val="26"/>
          <w:szCs w:val="26"/>
          <w:lang w:val="en-US"/>
        </w:rPr>
        <w:t xml:space="preserve">Child Sexual Exploitation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Child Sexual Exploitation, or CSE, is a form of sexual abuse which sees children/young people being manipulated or coerced into sexual activity for receiving ‘something’ such as; gifts, money, food, attention, somewhere to stay etc.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Technology is very often used to groom victims.  This may occur through social networking sites and mobile phones with internet access.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CSE has gained a large amount of media attention over the last year as lots of services involved with children and young people have noticed a big rise in cases involving CSE.</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lastRenderedPageBreak/>
        <w:t xml:space="preserve">Charities such as </w:t>
      </w:r>
      <w:r w:rsidRPr="004964C4">
        <w:rPr>
          <w:rFonts w:ascii="Arial" w:eastAsia="Times New Roman" w:hAnsi="Arial" w:cs="Arial"/>
          <w:b/>
          <w:bCs/>
          <w:lang w:val="en-US"/>
        </w:rPr>
        <w:t>NSPCC</w:t>
      </w:r>
      <w:r w:rsidRPr="004964C4">
        <w:rPr>
          <w:rFonts w:ascii="Arial" w:eastAsia="Times New Roman" w:hAnsi="Arial" w:cs="Arial"/>
          <w:lang w:val="en-US"/>
        </w:rPr>
        <w:t xml:space="preserve"> and </w:t>
      </w:r>
      <w:proofErr w:type="spellStart"/>
      <w:r w:rsidRPr="004964C4">
        <w:rPr>
          <w:rFonts w:ascii="Arial" w:eastAsia="Times New Roman" w:hAnsi="Arial" w:cs="Arial"/>
          <w:lang w:val="en-US"/>
        </w:rPr>
        <w:t>Barnardos</w:t>
      </w:r>
      <w:proofErr w:type="spellEnd"/>
      <w:r w:rsidRPr="004964C4">
        <w:rPr>
          <w:rFonts w:ascii="Arial" w:eastAsia="Times New Roman" w:hAnsi="Arial" w:cs="Arial"/>
          <w:lang w:val="en-US"/>
        </w:rPr>
        <w:t xml:space="preserve"> have been campaigning to raise the profile of this form of child abuse.  Information regarding CSE can be found here;</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9" w:tgtFrame="_blank" w:history="1">
        <w:r w:rsidR="004964C4" w:rsidRPr="004964C4">
          <w:rPr>
            <w:rFonts w:ascii="Arial" w:eastAsia="Times New Roman" w:hAnsi="Arial" w:cs="Arial"/>
            <w:color w:val="434A8B"/>
            <w:u w:val="single"/>
            <w:lang w:val="en-US"/>
          </w:rPr>
          <w:t>www.nspcc.org.uk/Inform/resourcesforprofessionals/sexualabuse/cse-introduction_wda97566.html</w:t>
        </w:r>
      </w:hyperlink>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10" w:tgtFrame="_blank" w:history="1">
        <w:r w:rsidR="004964C4" w:rsidRPr="004964C4">
          <w:rPr>
            <w:rFonts w:ascii="Arial" w:eastAsia="Times New Roman" w:hAnsi="Arial" w:cs="Arial"/>
            <w:color w:val="434A8B"/>
            <w:u w:val="single"/>
            <w:lang w:val="en-US"/>
          </w:rPr>
          <w:t>www.barnardos.org.uk/what_we_do/our_projects/sexual_exploitation.htm</w:t>
        </w:r>
      </w:hyperlink>
      <w:r w:rsidR="004964C4" w:rsidRPr="004964C4">
        <w:rPr>
          <w:rFonts w:ascii="Arial" w:eastAsia="Times New Roman" w:hAnsi="Arial" w:cs="Arial"/>
          <w:lang w:val="en-US"/>
        </w:rPr>
        <w:t xml:space="preserve">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PACE (Parents </w:t>
      </w:r>
      <w:proofErr w:type="gramStart"/>
      <w:r w:rsidRPr="004964C4">
        <w:rPr>
          <w:rFonts w:ascii="Arial" w:eastAsia="Times New Roman" w:hAnsi="Arial" w:cs="Arial"/>
          <w:lang w:val="en-US"/>
        </w:rPr>
        <w:t>Against</w:t>
      </w:r>
      <w:proofErr w:type="gramEnd"/>
      <w:r w:rsidRPr="004964C4">
        <w:rPr>
          <w:rFonts w:ascii="Arial" w:eastAsia="Times New Roman" w:hAnsi="Arial" w:cs="Arial"/>
          <w:lang w:val="en-US"/>
        </w:rPr>
        <w:t xml:space="preserve"> Child Sexual Exploitation) is a national charity that works with parents and </w:t>
      </w:r>
      <w:proofErr w:type="spellStart"/>
      <w:r w:rsidRPr="004964C4">
        <w:rPr>
          <w:rFonts w:ascii="Arial" w:eastAsia="Times New Roman" w:hAnsi="Arial" w:cs="Arial"/>
          <w:lang w:val="en-US"/>
        </w:rPr>
        <w:t>carers</w:t>
      </w:r>
      <w:proofErr w:type="spellEnd"/>
      <w:r w:rsidRPr="004964C4">
        <w:rPr>
          <w:rFonts w:ascii="Arial" w:eastAsia="Times New Roman" w:hAnsi="Arial" w:cs="Arial"/>
          <w:lang w:val="en-US"/>
        </w:rPr>
        <w:t xml:space="preserve"> whose children are sexually exploited. PACE offers one-to-one telephone support, national and local meet-ups with other affected parents and information on how parents can work in partnership with school, police and social care</w:t>
      </w:r>
      <w:proofErr w:type="gramStart"/>
      <w:r w:rsidRPr="004964C4">
        <w:rPr>
          <w:rFonts w:ascii="Arial" w:eastAsia="Times New Roman" w:hAnsi="Arial" w:cs="Arial"/>
          <w:lang w:val="en-US"/>
        </w:rPr>
        <w:t>:</w:t>
      </w:r>
      <w:proofErr w:type="gramEnd"/>
      <w:r w:rsidRPr="004964C4">
        <w:rPr>
          <w:rFonts w:ascii="Arial" w:eastAsia="Times New Roman" w:hAnsi="Arial" w:cs="Arial"/>
          <w:lang w:val="en-US"/>
        </w:rPr>
        <w:br/>
      </w:r>
      <w:hyperlink r:id="rId11" w:history="1">
        <w:r w:rsidRPr="004964C4">
          <w:rPr>
            <w:rFonts w:ascii="Arial" w:eastAsia="Times New Roman" w:hAnsi="Arial" w:cs="Arial"/>
            <w:color w:val="434A8B"/>
            <w:u w:val="single"/>
            <w:lang w:val="en-US"/>
          </w:rPr>
          <w:t>www.paceuk.info</w:t>
        </w:r>
      </w:hyperlink>
    </w:p>
    <w:p w:rsidR="004964C4" w:rsidRPr="004964C4" w:rsidRDefault="002A19C0" w:rsidP="004964C4">
      <w:pPr>
        <w:shd w:val="clear" w:color="auto" w:fill="FFFFFF"/>
        <w:spacing w:before="375" w:after="150" w:line="240" w:lineRule="auto"/>
        <w:rPr>
          <w:rFonts w:ascii="Arial" w:eastAsia="Times New Roman" w:hAnsi="Arial" w:cs="Arial"/>
          <w:lang w:val="en-US"/>
        </w:rPr>
      </w:pPr>
      <w:r>
        <w:rPr>
          <w:rFonts w:ascii="Arial" w:eastAsia="Times New Roman" w:hAnsi="Arial" w:cs="Arial"/>
          <w:lang w:val="en-US"/>
        </w:rPr>
        <w:pict>
          <v:rect id="_x0000_i1026" style="width:0;height:1.5pt" o:hralign="center" o:hrstd="t" o:hr="t" fillcolor="#a0a0a0" stroked="f"/>
        </w:pic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b/>
          <w:bCs/>
          <w:color w:val="434A8B"/>
          <w:sz w:val="26"/>
          <w:szCs w:val="26"/>
          <w:lang w:val="en-US"/>
        </w:rPr>
      </w:pPr>
      <w:r w:rsidRPr="004964C4">
        <w:rPr>
          <w:rFonts w:ascii="Arial" w:eastAsia="Times New Roman" w:hAnsi="Arial" w:cs="Arial"/>
          <w:b/>
          <w:bCs/>
          <w:color w:val="434A8B"/>
          <w:sz w:val="26"/>
          <w:szCs w:val="26"/>
          <w:lang w:val="en-US"/>
        </w:rPr>
        <w:t>Female Genital Mutilation (FGM)</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In April 2014 every school in England received new safeguarding guidelines and detailed information on identifying and responding to Female Genital Mutilation.</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FGM is a procedure carried out on young girls between the ages of infancy and 15 years of age. </w:t>
      </w:r>
      <w:r w:rsidRPr="004964C4">
        <w:rPr>
          <w:rFonts w:ascii="Arial" w:eastAsia="Times New Roman" w:hAnsi="Arial" w:cs="Arial"/>
          <w:lang w:val="en-US"/>
        </w:rPr>
        <w:br/>
        <w:t>Female Genital Mutilation is classified as a form of Child Abuse in the UK.  It therefore makes the procedure of it a serious Child Protection issue.</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It is illegal for anyone to perform FGM in the UK or to arrange for a child to be transported to another country for the procedure.   The maximum sentence for carrying out FGM or helping it to take place is </w:t>
      </w:r>
      <w:r w:rsidRPr="004964C4">
        <w:rPr>
          <w:rFonts w:ascii="Arial" w:eastAsia="Times New Roman" w:hAnsi="Arial" w:cs="Arial"/>
          <w:u w:val="single"/>
          <w:lang w:val="en-US"/>
        </w:rPr>
        <w:t>14 years in prison</w:t>
      </w:r>
      <w:r w:rsidRPr="004964C4">
        <w:rPr>
          <w:rFonts w:ascii="Arial" w:eastAsia="Times New Roman" w:hAnsi="Arial" w:cs="Arial"/>
          <w:lang w:val="en-US"/>
        </w:rPr>
        <w:t>.</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There is lots of information and support available online for parents/</w:t>
      </w:r>
      <w:proofErr w:type="spellStart"/>
      <w:r w:rsidRPr="004964C4">
        <w:rPr>
          <w:rFonts w:ascii="Arial" w:eastAsia="Times New Roman" w:hAnsi="Arial" w:cs="Arial"/>
          <w:lang w:val="en-US"/>
        </w:rPr>
        <w:t>carers</w:t>
      </w:r>
      <w:proofErr w:type="spellEnd"/>
      <w:r w:rsidRPr="004964C4">
        <w:rPr>
          <w:rFonts w:ascii="Arial" w:eastAsia="Times New Roman" w:hAnsi="Arial" w:cs="Arial"/>
          <w:lang w:val="en-US"/>
        </w:rPr>
        <w:t xml:space="preserve"> concerned about this subject or if you know someone who is at risk:</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Contact the</w:t>
      </w:r>
      <w:r w:rsidRPr="004964C4">
        <w:rPr>
          <w:rFonts w:ascii="Arial" w:eastAsia="Times New Roman" w:hAnsi="Arial" w:cs="Arial"/>
          <w:b/>
          <w:bCs/>
          <w:lang w:val="en-US"/>
        </w:rPr>
        <w:t xml:space="preserve"> Police</w:t>
      </w:r>
      <w:r w:rsidRPr="004964C4">
        <w:rPr>
          <w:rFonts w:ascii="Arial" w:eastAsia="Times New Roman" w:hAnsi="Arial" w:cs="Arial"/>
          <w:lang w:val="en-US"/>
        </w:rPr>
        <w:t xml:space="preserve"> if you think that a girl or young woman is in danger of FGM and is still in the UK.</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Contact the </w:t>
      </w:r>
      <w:r w:rsidRPr="004964C4">
        <w:rPr>
          <w:rFonts w:ascii="Arial" w:eastAsia="Times New Roman" w:hAnsi="Arial" w:cs="Arial"/>
          <w:b/>
          <w:bCs/>
          <w:lang w:val="en-US"/>
        </w:rPr>
        <w:t>Foreign and Commonwealth Office</w:t>
      </w:r>
      <w:r w:rsidRPr="004964C4">
        <w:rPr>
          <w:rFonts w:ascii="Arial" w:eastAsia="Times New Roman" w:hAnsi="Arial" w:cs="Arial"/>
          <w:lang w:val="en-US"/>
        </w:rPr>
        <w:t xml:space="preserve"> (020 7008 1500) if she’s already been taken abroad.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b/>
          <w:bCs/>
          <w:lang w:val="en-US"/>
        </w:rPr>
        <w:t>The Daughters of Eve</w:t>
      </w:r>
      <w:r w:rsidRPr="004964C4">
        <w:rPr>
          <w:rFonts w:ascii="Arial" w:eastAsia="Times New Roman" w:hAnsi="Arial" w:cs="Arial"/>
          <w:lang w:val="en-US"/>
        </w:rPr>
        <w:t xml:space="preserve"> website helps to raise awareness of this issue and sign-posts those affected by it to supportive services:</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12" w:tgtFrame="_blank" w:history="1">
        <w:r w:rsidR="004964C4" w:rsidRPr="004964C4">
          <w:rPr>
            <w:rFonts w:ascii="Arial" w:eastAsia="Times New Roman" w:hAnsi="Arial" w:cs="Arial"/>
            <w:color w:val="434A8B"/>
            <w:u w:val="single"/>
            <w:lang w:val="en-US"/>
          </w:rPr>
          <w:t>www.dofeve.org</w:t>
        </w:r>
      </w:hyperlink>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The </w:t>
      </w:r>
      <w:r w:rsidRPr="004964C4">
        <w:rPr>
          <w:rFonts w:ascii="Arial" w:eastAsia="Times New Roman" w:hAnsi="Arial" w:cs="Arial"/>
          <w:b/>
          <w:bCs/>
          <w:lang w:val="en-US"/>
        </w:rPr>
        <w:t>NSPCC</w:t>
      </w:r>
      <w:r w:rsidRPr="004964C4">
        <w:rPr>
          <w:rFonts w:ascii="Arial" w:eastAsia="Times New Roman" w:hAnsi="Arial" w:cs="Arial"/>
          <w:lang w:val="en-US"/>
        </w:rPr>
        <w:t xml:space="preserve"> has detailed advice on how to spot the signs, symptoms and effects of FGM and provides support for people who are concerned about a child or who have been affected themselves: </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13" w:history="1">
        <w:r w:rsidR="004964C4" w:rsidRPr="004964C4">
          <w:rPr>
            <w:rFonts w:ascii="Arial" w:eastAsia="Times New Roman" w:hAnsi="Arial" w:cs="Arial"/>
            <w:color w:val="434A8B"/>
            <w:u w:val="single"/>
            <w:lang w:val="en-US"/>
          </w:rPr>
          <w:t>www.nspcc.org.uk/preventing-abuse/child-abuse-and-neglect/female-genital-mutilation-fgm/signs-symptoms-and-effects/</w:t>
        </w:r>
      </w:hyperlink>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lastRenderedPageBreak/>
        <w:t>The</w:t>
      </w:r>
      <w:r w:rsidRPr="004964C4">
        <w:rPr>
          <w:rFonts w:ascii="Arial" w:eastAsia="Times New Roman" w:hAnsi="Arial" w:cs="Arial"/>
          <w:b/>
          <w:bCs/>
          <w:lang w:val="en-US"/>
        </w:rPr>
        <w:t xml:space="preserve"> NSPCC</w:t>
      </w:r>
      <w:r w:rsidRPr="004964C4">
        <w:rPr>
          <w:rFonts w:ascii="Arial" w:eastAsia="Times New Roman" w:hAnsi="Arial" w:cs="Arial"/>
          <w:lang w:val="en-US"/>
        </w:rPr>
        <w:t xml:space="preserve"> offers a free and anonymous FGM 24 hour helpline.  Call; 0800 028 3550 or email </w:t>
      </w:r>
      <w:hyperlink r:id="rId14" w:tgtFrame="_blank" w:history="1">
        <w:r w:rsidRPr="004964C4">
          <w:rPr>
            <w:rFonts w:ascii="Arial" w:eastAsia="Times New Roman" w:hAnsi="Arial" w:cs="Arial"/>
            <w:color w:val="434A8B"/>
            <w:u w:val="single"/>
            <w:lang w:val="en-US"/>
          </w:rPr>
          <w:t>fgmhelp@nspcc.org.uk</w:t>
        </w:r>
      </w:hyperlink>
    </w:p>
    <w:p w:rsidR="004964C4" w:rsidRPr="004964C4" w:rsidRDefault="002A19C0" w:rsidP="004964C4">
      <w:pPr>
        <w:shd w:val="clear" w:color="auto" w:fill="FFFFFF"/>
        <w:spacing w:before="375" w:after="150" w:line="240" w:lineRule="auto"/>
        <w:rPr>
          <w:rFonts w:ascii="Arial" w:eastAsia="Times New Roman" w:hAnsi="Arial" w:cs="Arial"/>
          <w:lang w:val="en-US"/>
        </w:rPr>
      </w:pPr>
      <w:r>
        <w:rPr>
          <w:rFonts w:ascii="Arial" w:eastAsia="Times New Roman" w:hAnsi="Arial" w:cs="Arial"/>
          <w:lang w:val="en-US"/>
        </w:rPr>
        <w:pict>
          <v:rect id="_x0000_i1027" style="width:0;height:1.5pt" o:hralign="center" o:hrstd="t" o:hr="t" fillcolor="#a0a0a0" stroked="f"/>
        </w:pic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b/>
          <w:bCs/>
          <w:color w:val="434A8B"/>
          <w:sz w:val="26"/>
          <w:szCs w:val="26"/>
          <w:lang w:val="en-US"/>
        </w:rPr>
      </w:pPr>
      <w:r w:rsidRPr="004964C4">
        <w:rPr>
          <w:rFonts w:ascii="Arial" w:eastAsia="Times New Roman" w:hAnsi="Arial" w:cs="Arial"/>
          <w:b/>
          <w:bCs/>
          <w:color w:val="434A8B"/>
          <w:sz w:val="26"/>
          <w:szCs w:val="26"/>
          <w:lang w:val="en-US"/>
        </w:rPr>
        <w:t xml:space="preserve">Preventing </w:t>
      </w:r>
      <w:proofErr w:type="spellStart"/>
      <w:r w:rsidRPr="004964C4">
        <w:rPr>
          <w:rFonts w:ascii="Arial" w:eastAsia="Times New Roman" w:hAnsi="Arial" w:cs="Arial"/>
          <w:b/>
          <w:bCs/>
          <w:color w:val="434A8B"/>
          <w:sz w:val="26"/>
          <w:szCs w:val="26"/>
          <w:lang w:val="en-US"/>
        </w:rPr>
        <w:t>Radicalisation</w:t>
      </w:r>
      <w:proofErr w:type="spellEnd"/>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From 1 July 2015 schools are subject to a duty under section 26 of the Counter-Terrorism and Security Act 2015, in the exercise of their functions, to have “due regard to the need to prevent people from being drawn into terrorism”.</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proofErr w:type="spellStart"/>
      <w:r w:rsidRPr="004964C4">
        <w:rPr>
          <w:rFonts w:ascii="Arial" w:eastAsia="Times New Roman" w:hAnsi="Arial" w:cs="Arial"/>
          <w:lang w:val="en-US"/>
        </w:rPr>
        <w:t>DfE</w:t>
      </w:r>
      <w:proofErr w:type="spellEnd"/>
      <w:r w:rsidRPr="004964C4">
        <w:rPr>
          <w:rFonts w:ascii="Arial" w:eastAsia="Times New Roman" w:hAnsi="Arial" w:cs="Arial"/>
          <w:lang w:val="en-US"/>
        </w:rPr>
        <w:t xml:space="preserve"> guidance on the Prevent Duty can be found here:</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15" w:tgtFrame="_blank" w:history="1">
        <w:r w:rsidR="004964C4" w:rsidRPr="004964C4">
          <w:rPr>
            <w:rFonts w:ascii="Arial" w:eastAsia="Times New Roman" w:hAnsi="Arial" w:cs="Arial"/>
            <w:color w:val="434A8B"/>
            <w:u w:val="single"/>
            <w:lang w:val="en-US"/>
          </w:rPr>
          <w:t>Prevent Duty Departmental advice for Schools and Colleges</w:t>
        </w:r>
      </w:hyperlink>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The </w:t>
      </w:r>
      <w:r w:rsidRPr="004964C4">
        <w:rPr>
          <w:rFonts w:ascii="Arial" w:eastAsia="Times New Roman" w:hAnsi="Arial" w:cs="Arial"/>
          <w:b/>
          <w:bCs/>
          <w:lang w:val="en-US"/>
        </w:rPr>
        <w:t>NSPCC</w:t>
      </w:r>
      <w:r w:rsidRPr="004964C4">
        <w:rPr>
          <w:rFonts w:ascii="Arial" w:eastAsia="Times New Roman" w:hAnsi="Arial" w:cs="Arial"/>
          <w:lang w:val="en-US"/>
        </w:rPr>
        <w:t xml:space="preserve"> have information for parents/</w:t>
      </w:r>
      <w:proofErr w:type="spellStart"/>
      <w:r w:rsidRPr="004964C4">
        <w:rPr>
          <w:rFonts w:ascii="Arial" w:eastAsia="Times New Roman" w:hAnsi="Arial" w:cs="Arial"/>
          <w:lang w:val="en-US"/>
        </w:rPr>
        <w:t>carers</w:t>
      </w:r>
      <w:proofErr w:type="spellEnd"/>
      <w:r w:rsidRPr="004964C4">
        <w:rPr>
          <w:rFonts w:ascii="Arial" w:eastAsia="Times New Roman" w:hAnsi="Arial" w:cs="Arial"/>
          <w:lang w:val="en-US"/>
        </w:rPr>
        <w:t xml:space="preserve"> about </w:t>
      </w:r>
      <w:proofErr w:type="spellStart"/>
      <w:r w:rsidRPr="004964C4">
        <w:rPr>
          <w:rFonts w:ascii="Arial" w:eastAsia="Times New Roman" w:hAnsi="Arial" w:cs="Arial"/>
          <w:lang w:val="en-US"/>
        </w:rPr>
        <w:t>radicalisation</w:t>
      </w:r>
      <w:proofErr w:type="spellEnd"/>
      <w:r w:rsidRPr="004964C4">
        <w:rPr>
          <w:rFonts w:ascii="Arial" w:eastAsia="Times New Roman" w:hAnsi="Arial" w:cs="Arial"/>
          <w:lang w:val="en-US"/>
        </w:rPr>
        <w:t xml:space="preserve"> and dangers associated with extremism.  There is also links to other supportive services on the </w:t>
      </w:r>
      <w:r w:rsidRPr="004964C4">
        <w:rPr>
          <w:rFonts w:ascii="Arial" w:eastAsia="Times New Roman" w:hAnsi="Arial" w:cs="Arial"/>
          <w:b/>
          <w:bCs/>
          <w:lang w:val="en-US"/>
        </w:rPr>
        <w:t>NSPCC</w:t>
      </w:r>
      <w:r w:rsidRPr="004964C4">
        <w:rPr>
          <w:rFonts w:ascii="Arial" w:eastAsia="Times New Roman" w:hAnsi="Arial" w:cs="Arial"/>
          <w:lang w:val="en-US"/>
        </w:rPr>
        <w:t xml:space="preserve"> web page</w:t>
      </w:r>
      <w:proofErr w:type="gramStart"/>
      <w:r w:rsidRPr="004964C4">
        <w:rPr>
          <w:rFonts w:ascii="Arial" w:eastAsia="Times New Roman" w:hAnsi="Arial" w:cs="Arial"/>
          <w:lang w:val="en-US"/>
        </w:rPr>
        <w:t>:</w:t>
      </w:r>
      <w:proofErr w:type="gramEnd"/>
      <w:r w:rsidRPr="004964C4">
        <w:rPr>
          <w:rFonts w:ascii="Arial" w:eastAsia="Times New Roman" w:hAnsi="Arial" w:cs="Arial"/>
          <w:lang w:val="en-US"/>
        </w:rPr>
        <w:br/>
      </w:r>
      <w:hyperlink r:id="rId16" w:history="1">
        <w:r w:rsidRPr="004964C4">
          <w:rPr>
            <w:rFonts w:ascii="Arial" w:eastAsia="Times New Roman" w:hAnsi="Arial" w:cs="Arial"/>
            <w:color w:val="434A8B"/>
            <w:u w:val="single"/>
            <w:lang w:val="en-US"/>
          </w:rPr>
          <w:t>https://www.nspcc.org.uk/fighting-for-childhood/news-opinion/why-radicalisation-child-protection-issue/</w:t>
        </w:r>
      </w:hyperlink>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Information and resources to download for Parents/</w:t>
      </w:r>
      <w:proofErr w:type="spellStart"/>
      <w:r w:rsidRPr="004964C4">
        <w:rPr>
          <w:rFonts w:ascii="Arial" w:eastAsia="Times New Roman" w:hAnsi="Arial" w:cs="Arial"/>
          <w:lang w:val="en-US"/>
        </w:rPr>
        <w:t>Carer</w:t>
      </w:r>
      <w:proofErr w:type="spellEnd"/>
      <w:r w:rsidRPr="004964C4">
        <w:rPr>
          <w:rFonts w:ascii="Arial" w:eastAsia="Times New Roman" w:hAnsi="Arial" w:cs="Arial"/>
          <w:lang w:val="en-US"/>
        </w:rPr>
        <w:t xml:space="preserve"> and Staff can be found here:</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17" w:tgtFrame="_blank" w:history="1">
        <w:proofErr w:type="gramStart"/>
        <w:r w:rsidR="004964C4" w:rsidRPr="004964C4">
          <w:rPr>
            <w:rFonts w:ascii="Arial" w:eastAsia="Times New Roman" w:hAnsi="Arial" w:cs="Arial"/>
            <w:color w:val="434A8B"/>
            <w:u w:val="single"/>
            <w:lang w:val="en-US"/>
          </w:rPr>
          <w:t>e-Learning</w:t>
        </w:r>
        <w:proofErr w:type="gramEnd"/>
        <w:r w:rsidR="004964C4" w:rsidRPr="004964C4">
          <w:rPr>
            <w:rFonts w:ascii="Arial" w:eastAsia="Times New Roman" w:hAnsi="Arial" w:cs="Arial"/>
            <w:color w:val="434A8B"/>
            <w:u w:val="single"/>
            <w:lang w:val="en-US"/>
          </w:rPr>
          <w:t xml:space="preserve"> training on PREVENT - training developed by HM Government</w:t>
        </w:r>
      </w:hyperlink>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18" w:tgtFrame="_blank" w:history="1">
        <w:r w:rsidR="004964C4" w:rsidRPr="004964C4">
          <w:rPr>
            <w:rFonts w:ascii="Arial" w:eastAsia="Times New Roman" w:hAnsi="Arial" w:cs="Arial"/>
            <w:color w:val="434A8B"/>
            <w:u w:val="single"/>
            <w:lang w:val="en-US"/>
          </w:rPr>
          <w:t>Educate Against Hate -</w:t>
        </w:r>
        <w:proofErr w:type="gramStart"/>
        <w:r w:rsidR="004964C4" w:rsidRPr="004964C4">
          <w:rPr>
            <w:rFonts w:ascii="Arial" w:eastAsia="Times New Roman" w:hAnsi="Arial" w:cs="Arial"/>
            <w:color w:val="434A8B"/>
            <w:u w:val="single"/>
            <w:lang w:val="en-US"/>
          </w:rPr>
          <w:t>  website</w:t>
        </w:r>
        <w:proofErr w:type="gramEnd"/>
        <w:r w:rsidR="004964C4" w:rsidRPr="004964C4">
          <w:rPr>
            <w:rFonts w:ascii="Arial" w:eastAsia="Times New Roman" w:hAnsi="Arial" w:cs="Arial"/>
            <w:color w:val="434A8B"/>
            <w:u w:val="single"/>
            <w:lang w:val="en-US"/>
          </w:rPr>
          <w:t xml:space="preserve"> resource for schools and parents/</w:t>
        </w:r>
        <w:proofErr w:type="spellStart"/>
        <w:r w:rsidR="004964C4" w:rsidRPr="004964C4">
          <w:rPr>
            <w:rFonts w:ascii="Arial" w:eastAsia="Times New Roman" w:hAnsi="Arial" w:cs="Arial"/>
            <w:color w:val="434A8B"/>
            <w:u w:val="single"/>
            <w:lang w:val="en-US"/>
          </w:rPr>
          <w:t>carers</w:t>
        </w:r>
        <w:proofErr w:type="spellEnd"/>
      </w:hyperlink>
      <w:r w:rsidR="004964C4" w:rsidRPr="004964C4">
        <w:rPr>
          <w:rFonts w:ascii="Arial" w:eastAsia="Times New Roman" w:hAnsi="Arial" w:cs="Arial"/>
          <w:lang w:val="en-US"/>
        </w:rPr>
        <w:t xml:space="preserve"> </w:t>
      </w:r>
      <w:hyperlink r:id="rId19" w:history="1">
        <w:r w:rsidR="004964C4" w:rsidRPr="004964C4">
          <w:rPr>
            <w:rFonts w:ascii="Arial" w:eastAsia="Times New Roman" w:hAnsi="Arial" w:cs="Arial"/>
            <w:color w:val="434A8B"/>
            <w:u w:val="single"/>
            <w:lang w:val="en-US"/>
          </w:rPr>
          <w:br/>
        </w:r>
      </w:hyperlink>
    </w:p>
    <w:p w:rsidR="004964C4" w:rsidRPr="004964C4" w:rsidRDefault="002A19C0" w:rsidP="004964C4">
      <w:pPr>
        <w:shd w:val="clear" w:color="auto" w:fill="FFFFFF"/>
        <w:spacing w:before="375" w:after="150" w:line="240" w:lineRule="auto"/>
        <w:rPr>
          <w:rFonts w:ascii="Arial" w:eastAsia="Times New Roman" w:hAnsi="Arial" w:cs="Arial"/>
          <w:lang w:val="en-US"/>
        </w:rPr>
      </w:pPr>
      <w:r>
        <w:rPr>
          <w:rFonts w:ascii="Arial" w:eastAsia="Times New Roman" w:hAnsi="Arial" w:cs="Arial"/>
          <w:lang w:val="en-US"/>
        </w:rPr>
        <w:pict>
          <v:rect id="_x0000_i1028" style="width:0;height:1.5pt" o:hralign="center" o:hrstd="t" o:hr="t" fillcolor="#a0a0a0" stroked="f"/>
        </w:pic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b/>
          <w:bCs/>
          <w:color w:val="434A8B"/>
          <w:sz w:val="26"/>
          <w:szCs w:val="26"/>
          <w:lang w:val="en-US"/>
        </w:rPr>
      </w:pPr>
      <w:r w:rsidRPr="004964C4">
        <w:rPr>
          <w:rFonts w:ascii="Arial" w:eastAsia="Times New Roman" w:hAnsi="Arial" w:cs="Arial"/>
          <w:b/>
          <w:bCs/>
          <w:color w:val="434A8B"/>
          <w:sz w:val="26"/>
          <w:szCs w:val="26"/>
          <w:lang w:val="en-US"/>
        </w:rPr>
        <w:t>NSPCC</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The </w:t>
      </w:r>
      <w:r w:rsidRPr="004964C4">
        <w:rPr>
          <w:rFonts w:ascii="Arial" w:eastAsia="Times New Roman" w:hAnsi="Arial" w:cs="Arial"/>
          <w:b/>
          <w:bCs/>
          <w:lang w:val="en-US"/>
        </w:rPr>
        <w:t>NSPCC</w:t>
      </w:r>
      <w:r w:rsidRPr="004964C4">
        <w:rPr>
          <w:rFonts w:ascii="Arial" w:eastAsia="Times New Roman" w:hAnsi="Arial" w:cs="Arial"/>
          <w:lang w:val="en-US"/>
        </w:rPr>
        <w:t xml:space="preserve"> has a wide range of resources that help adults keep children safe from abuse and other dangers, both online and in the physical world.</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20" w:tgtFrame="_blank" w:history="1">
        <w:r w:rsidR="004964C4" w:rsidRPr="004964C4">
          <w:rPr>
            <w:rFonts w:ascii="Arial" w:eastAsia="Times New Roman" w:hAnsi="Arial" w:cs="Arial"/>
            <w:b/>
            <w:bCs/>
            <w:color w:val="434A8B"/>
            <w:u w:val="single"/>
            <w:lang w:val="en-US"/>
          </w:rPr>
          <w:t>P.A.N.T.S:</w:t>
        </w:r>
        <w:r w:rsidR="004964C4" w:rsidRPr="004964C4">
          <w:rPr>
            <w:rFonts w:ascii="Arial" w:eastAsia="Times New Roman" w:hAnsi="Arial" w:cs="Arial"/>
            <w:color w:val="434A8B"/>
            <w:u w:val="single"/>
            <w:lang w:val="en-US"/>
          </w:rPr>
          <w:t xml:space="preserve"> Teach your child the </w:t>
        </w:r>
        <w:r w:rsidR="004964C4" w:rsidRPr="004964C4">
          <w:rPr>
            <w:rFonts w:ascii="Arial" w:eastAsia="Times New Roman" w:hAnsi="Arial" w:cs="Arial"/>
            <w:b/>
            <w:bCs/>
            <w:color w:val="434A8B"/>
            <w:u w:val="single"/>
            <w:lang w:val="en-US"/>
          </w:rPr>
          <w:t>Underwear Rule</w:t>
        </w:r>
      </w:hyperlink>
      <w:r w:rsidR="004964C4" w:rsidRPr="004964C4">
        <w:rPr>
          <w:rFonts w:ascii="Arial" w:eastAsia="Times New Roman" w:hAnsi="Arial" w:cs="Arial"/>
          <w:lang w:val="en-US"/>
        </w:rPr>
        <w:t xml:space="preserve"> and help protect them from abuse. It's a simple way that parents can help keep children safe from sexual abuse:</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21" w:tgtFrame="_blank" w:history="1">
        <w:r w:rsidR="004964C4" w:rsidRPr="004964C4">
          <w:rPr>
            <w:rFonts w:ascii="Arial" w:eastAsia="Times New Roman" w:hAnsi="Arial" w:cs="Arial"/>
            <w:b/>
            <w:bCs/>
            <w:color w:val="434A8B"/>
            <w:u w:val="single"/>
            <w:lang w:val="en-US"/>
          </w:rPr>
          <w:t>Share Aware</w:t>
        </w:r>
      </w:hyperlink>
      <w:r w:rsidR="004964C4" w:rsidRPr="004964C4">
        <w:rPr>
          <w:rFonts w:ascii="Arial" w:eastAsia="Times New Roman" w:hAnsi="Arial" w:cs="Arial"/>
          <w:b/>
          <w:bCs/>
          <w:lang w:val="en-US"/>
        </w:rPr>
        <w:t xml:space="preserve">: </w:t>
      </w:r>
      <w:r w:rsidR="004964C4" w:rsidRPr="004964C4">
        <w:rPr>
          <w:rFonts w:ascii="Arial" w:eastAsia="Times New Roman" w:hAnsi="Arial" w:cs="Arial"/>
          <w:lang w:val="en-US"/>
        </w:rPr>
        <w:t>Help your child stay safe on social networks, apps and games.</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22" w:tgtFrame="_blank" w:history="1">
        <w:r w:rsidR="004964C4" w:rsidRPr="004964C4">
          <w:rPr>
            <w:rFonts w:ascii="Arial" w:eastAsia="Times New Roman" w:hAnsi="Arial" w:cs="Arial"/>
            <w:b/>
            <w:bCs/>
            <w:color w:val="434A8B"/>
            <w:u w:val="single"/>
            <w:lang w:val="en-US"/>
          </w:rPr>
          <w:t>Online safety</w:t>
        </w:r>
      </w:hyperlink>
      <w:r w:rsidR="004964C4" w:rsidRPr="004964C4">
        <w:rPr>
          <w:rFonts w:ascii="Arial" w:eastAsia="Times New Roman" w:hAnsi="Arial" w:cs="Arial"/>
          <w:b/>
          <w:bCs/>
          <w:lang w:val="en-US"/>
        </w:rPr>
        <w:t xml:space="preserve">:  </w:t>
      </w:r>
      <w:r w:rsidR="004964C4" w:rsidRPr="004964C4">
        <w:rPr>
          <w:rFonts w:ascii="Arial" w:eastAsia="Times New Roman" w:hAnsi="Arial" w:cs="Arial"/>
          <w:lang w:val="en-US"/>
        </w:rPr>
        <w:t>Helpful advice and tools you can use to help keep your child safe whenever and wherever they go online.</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23" w:tgtFrame="_blank" w:history="1">
        <w:r w:rsidR="004964C4" w:rsidRPr="004964C4">
          <w:rPr>
            <w:rFonts w:ascii="Arial" w:eastAsia="Times New Roman" w:hAnsi="Arial" w:cs="Arial"/>
            <w:b/>
            <w:bCs/>
            <w:color w:val="434A8B"/>
            <w:u w:val="single"/>
            <w:lang w:val="en-US"/>
          </w:rPr>
          <w:t>Staying safe away from home</w:t>
        </w:r>
      </w:hyperlink>
      <w:r w:rsidR="004964C4" w:rsidRPr="004964C4">
        <w:rPr>
          <w:rFonts w:ascii="Arial" w:eastAsia="Times New Roman" w:hAnsi="Arial" w:cs="Arial"/>
          <w:b/>
          <w:bCs/>
          <w:lang w:val="en-US"/>
        </w:rPr>
        <w:t xml:space="preserve">: </w:t>
      </w:r>
      <w:r w:rsidR="004964C4" w:rsidRPr="004964C4">
        <w:rPr>
          <w:rFonts w:ascii="Arial" w:eastAsia="Times New Roman" w:hAnsi="Arial" w:cs="Arial"/>
          <w:lang w:val="en-US"/>
        </w:rPr>
        <w:t>Your guide to when your child's old enough to be out on their own, and how to teach them to keep safe while they're away.</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24" w:tgtFrame="_blank" w:history="1">
        <w:r w:rsidR="004964C4" w:rsidRPr="004964C4">
          <w:rPr>
            <w:rFonts w:ascii="Arial" w:eastAsia="Times New Roman" w:hAnsi="Arial" w:cs="Arial"/>
            <w:b/>
            <w:bCs/>
            <w:color w:val="434A8B"/>
            <w:u w:val="single"/>
            <w:lang w:val="en-US"/>
          </w:rPr>
          <w:t>Home alone</w:t>
        </w:r>
      </w:hyperlink>
      <w:r w:rsidR="004964C4" w:rsidRPr="004964C4">
        <w:rPr>
          <w:rFonts w:ascii="Arial" w:eastAsia="Times New Roman" w:hAnsi="Arial" w:cs="Arial"/>
          <w:b/>
          <w:bCs/>
          <w:lang w:val="en-US"/>
        </w:rPr>
        <w:t xml:space="preserve">: </w:t>
      </w:r>
      <w:r w:rsidR="004964C4" w:rsidRPr="004964C4">
        <w:rPr>
          <w:rFonts w:ascii="Arial" w:eastAsia="Times New Roman" w:hAnsi="Arial" w:cs="Arial"/>
          <w:lang w:val="en-US"/>
        </w:rPr>
        <w:t>How to decide when it's safe for your child to be home on their own, and what you can do if they're too young.</w:t>
      </w:r>
    </w:p>
    <w:p w:rsidR="004964C4" w:rsidRPr="004964C4" w:rsidRDefault="002A19C0" w:rsidP="004964C4">
      <w:pPr>
        <w:shd w:val="clear" w:color="auto" w:fill="FFFFFF"/>
        <w:spacing w:before="375" w:after="150" w:line="240" w:lineRule="auto"/>
        <w:rPr>
          <w:rFonts w:ascii="Arial" w:eastAsia="Times New Roman" w:hAnsi="Arial" w:cs="Arial"/>
          <w:lang w:val="en-US"/>
        </w:rPr>
      </w:pPr>
      <w:r>
        <w:rPr>
          <w:rFonts w:ascii="Arial" w:eastAsia="Times New Roman" w:hAnsi="Arial" w:cs="Arial"/>
          <w:lang w:val="en-US"/>
        </w:rPr>
        <w:pict>
          <v:rect id="_x0000_i1029" style="width:0;height:1.5pt" o:hralign="center" o:hrstd="t" o:hr="t" fillcolor="#a0a0a0" stroked="f"/>
        </w:pic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b/>
          <w:bCs/>
          <w:color w:val="434A8B"/>
          <w:sz w:val="26"/>
          <w:szCs w:val="26"/>
          <w:lang w:val="en-US"/>
        </w:rPr>
      </w:pPr>
      <w:r w:rsidRPr="004964C4">
        <w:rPr>
          <w:rFonts w:ascii="Arial" w:eastAsia="Times New Roman" w:hAnsi="Arial" w:cs="Arial"/>
          <w:b/>
          <w:bCs/>
          <w:color w:val="434A8B"/>
          <w:sz w:val="26"/>
          <w:szCs w:val="26"/>
          <w:lang w:val="en-US"/>
        </w:rPr>
        <w:lastRenderedPageBreak/>
        <w:t xml:space="preserve">Reporting a Concern of Abuse or Neglect </w:t>
      </w:r>
    </w:p>
    <w:p w:rsid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If you have concerns that a child you know is at risk of serious harm through Abuse or Neglect it is important that you report your worries to the correct agency.  </w:t>
      </w:r>
    </w:p>
    <w:p w:rsidR="008A1311" w:rsidRPr="008A1311" w:rsidRDefault="008A1311" w:rsidP="004964C4">
      <w:pPr>
        <w:shd w:val="clear" w:color="auto" w:fill="FFFFFF"/>
        <w:spacing w:before="100" w:beforeAutospacing="1" w:after="100" w:afterAutospacing="1" w:line="240" w:lineRule="auto"/>
        <w:rPr>
          <w:rFonts w:ascii="Arial" w:eastAsia="Times New Roman" w:hAnsi="Arial" w:cs="Arial"/>
          <w:lang w:val="en-US"/>
        </w:rPr>
      </w:pPr>
      <w:r>
        <w:rPr>
          <w:rFonts w:ascii="Arial" w:eastAsia="Times New Roman" w:hAnsi="Arial" w:cs="Arial"/>
          <w:lang w:val="en-US"/>
        </w:rPr>
        <w:t>Report concerns to your Local Authority</w:t>
      </w:r>
      <w:r w:rsidR="00E57A73">
        <w:rPr>
          <w:rFonts w:ascii="Arial" w:eastAsia="Times New Roman" w:hAnsi="Arial" w:cs="Arial"/>
          <w:lang w:val="en-US"/>
        </w:rPr>
        <w:t>’s</w:t>
      </w:r>
      <w:r>
        <w:rPr>
          <w:rFonts w:ascii="Arial" w:eastAsia="Times New Roman" w:hAnsi="Arial" w:cs="Arial"/>
          <w:lang w:val="en-US"/>
        </w:rPr>
        <w:t xml:space="preserve"> Children Services or the Police. </w:t>
      </w:r>
    </w:p>
    <w:p w:rsidR="004964C4" w:rsidRPr="004964C4" w:rsidRDefault="004964C4" w:rsidP="004964C4">
      <w:pPr>
        <w:shd w:val="clear" w:color="auto" w:fill="FFFFFF"/>
        <w:spacing w:before="100" w:beforeAutospacing="1" w:after="100" w:afterAutospacing="1" w:line="240" w:lineRule="auto"/>
        <w:rPr>
          <w:rFonts w:ascii="Arial" w:eastAsia="Times New Roman" w:hAnsi="Arial" w:cs="Arial"/>
          <w:lang w:val="en-US"/>
        </w:rPr>
      </w:pPr>
      <w:r w:rsidRPr="004964C4">
        <w:rPr>
          <w:rFonts w:ascii="Arial" w:eastAsia="Times New Roman" w:hAnsi="Arial" w:cs="Arial"/>
          <w:lang w:val="en-US"/>
        </w:rPr>
        <w:t xml:space="preserve">You can also report you concerns to the </w:t>
      </w:r>
      <w:r w:rsidRPr="004964C4">
        <w:rPr>
          <w:rFonts w:ascii="Arial" w:eastAsia="Times New Roman" w:hAnsi="Arial" w:cs="Arial"/>
          <w:b/>
          <w:bCs/>
          <w:lang w:val="en-US"/>
        </w:rPr>
        <w:t>NSPCC</w:t>
      </w:r>
      <w:r w:rsidRPr="004964C4">
        <w:rPr>
          <w:rFonts w:ascii="Arial" w:eastAsia="Times New Roman" w:hAnsi="Arial" w:cs="Arial"/>
          <w:lang w:val="en-US"/>
        </w:rPr>
        <w:t xml:space="preserve"> who will offer you support and advice if you are feeling worried about a child’s safety:</w:t>
      </w:r>
    </w:p>
    <w:p w:rsidR="004964C4" w:rsidRPr="004964C4" w:rsidRDefault="002A19C0" w:rsidP="004964C4">
      <w:pPr>
        <w:shd w:val="clear" w:color="auto" w:fill="FFFFFF"/>
        <w:spacing w:before="100" w:beforeAutospacing="1" w:after="100" w:afterAutospacing="1" w:line="240" w:lineRule="auto"/>
        <w:rPr>
          <w:rFonts w:ascii="Arial" w:eastAsia="Times New Roman" w:hAnsi="Arial" w:cs="Arial"/>
          <w:lang w:val="en-US"/>
        </w:rPr>
      </w:pPr>
      <w:hyperlink r:id="rId25" w:tgtFrame="_blank" w:history="1">
        <w:r w:rsidR="004964C4" w:rsidRPr="004964C4">
          <w:rPr>
            <w:rFonts w:ascii="Arial" w:eastAsia="Times New Roman" w:hAnsi="Arial" w:cs="Arial"/>
            <w:color w:val="434A8B"/>
            <w:u w:val="single"/>
            <w:lang w:val="en-US"/>
          </w:rPr>
          <w:t>www.nspcc.org.uk/help-and-advice/worried-about-a-child/the-nspcc-helpline/how-to-contact-us/how-to-contact-us_wda89787.html</w:t>
        </w:r>
      </w:hyperlink>
    </w:p>
    <w:p w:rsidR="00D76B3F" w:rsidRDefault="00D76B3F"/>
    <w:sectPr w:rsidR="00D76B3F" w:rsidSect="00D76B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C0" w:rsidRDefault="002A19C0" w:rsidP="002A19C0">
      <w:pPr>
        <w:spacing w:after="0" w:line="240" w:lineRule="auto"/>
      </w:pPr>
      <w:r>
        <w:separator/>
      </w:r>
    </w:p>
  </w:endnote>
  <w:endnote w:type="continuationSeparator" w:id="0">
    <w:p w:rsidR="002A19C0" w:rsidRDefault="002A19C0" w:rsidP="002A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C0" w:rsidRDefault="002A19C0" w:rsidP="002A19C0">
      <w:pPr>
        <w:spacing w:after="0" w:line="240" w:lineRule="auto"/>
      </w:pPr>
      <w:r>
        <w:separator/>
      </w:r>
    </w:p>
  </w:footnote>
  <w:footnote w:type="continuationSeparator" w:id="0">
    <w:p w:rsidR="002A19C0" w:rsidRDefault="002A19C0" w:rsidP="002A1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013E"/>
    <w:rsid w:val="002A19C0"/>
    <w:rsid w:val="004964C4"/>
    <w:rsid w:val="004F6781"/>
    <w:rsid w:val="008A1311"/>
    <w:rsid w:val="00D76B3F"/>
    <w:rsid w:val="00DE013E"/>
    <w:rsid w:val="00E07B1D"/>
    <w:rsid w:val="00E5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A6883186-F186-4907-BDA1-B2968E6C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73"/>
    <w:rPr>
      <w:rFonts w:ascii="Segoe UI" w:hAnsi="Segoe UI" w:cs="Segoe UI"/>
      <w:sz w:val="18"/>
      <w:szCs w:val="18"/>
    </w:rPr>
  </w:style>
  <w:style w:type="paragraph" w:styleId="Header">
    <w:name w:val="header"/>
    <w:basedOn w:val="Normal"/>
    <w:link w:val="HeaderChar"/>
    <w:uiPriority w:val="99"/>
    <w:unhideWhenUsed/>
    <w:rsid w:val="002A1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9C0"/>
  </w:style>
  <w:style w:type="paragraph" w:styleId="Footer">
    <w:name w:val="footer"/>
    <w:basedOn w:val="Normal"/>
    <w:link w:val="FooterChar"/>
    <w:uiPriority w:val="99"/>
    <w:unhideWhenUsed/>
    <w:rsid w:val="002A1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76386">
      <w:bodyDiv w:val="1"/>
      <w:marLeft w:val="0"/>
      <w:marRight w:val="0"/>
      <w:marTop w:val="0"/>
      <w:marBottom w:val="0"/>
      <w:divBdr>
        <w:top w:val="none" w:sz="0" w:space="0" w:color="auto"/>
        <w:left w:val="none" w:sz="0" w:space="0" w:color="auto"/>
        <w:bottom w:val="none" w:sz="0" w:space="0" w:color="auto"/>
        <w:right w:val="none" w:sz="0" w:space="0" w:color="auto"/>
      </w:divBdr>
      <w:divsChild>
        <w:div w:id="391512480">
          <w:marLeft w:val="0"/>
          <w:marRight w:val="0"/>
          <w:marTop w:val="0"/>
          <w:marBottom w:val="0"/>
          <w:divBdr>
            <w:top w:val="none" w:sz="0" w:space="0" w:color="auto"/>
            <w:left w:val="none" w:sz="0" w:space="0" w:color="auto"/>
            <w:bottom w:val="none" w:sz="0" w:space="0" w:color="auto"/>
            <w:right w:val="none" w:sz="0" w:space="0" w:color="auto"/>
          </w:divBdr>
          <w:divsChild>
            <w:div w:id="900871439">
              <w:marLeft w:val="0"/>
              <w:marRight w:val="0"/>
              <w:marTop w:val="0"/>
              <w:marBottom w:val="0"/>
              <w:divBdr>
                <w:top w:val="none" w:sz="0" w:space="0" w:color="auto"/>
                <w:left w:val="none" w:sz="0" w:space="0" w:color="auto"/>
                <w:bottom w:val="none" w:sz="0" w:space="0" w:color="auto"/>
                <w:right w:val="none" w:sz="0" w:space="0" w:color="auto"/>
              </w:divBdr>
              <w:divsChild>
                <w:div w:id="1056859304">
                  <w:marLeft w:val="0"/>
                  <w:marRight w:val="0"/>
                  <w:marTop w:val="0"/>
                  <w:marBottom w:val="0"/>
                  <w:divBdr>
                    <w:top w:val="none" w:sz="0" w:space="0" w:color="auto"/>
                    <w:left w:val="none" w:sz="0" w:space="0" w:color="auto"/>
                    <w:bottom w:val="none" w:sz="0" w:space="0" w:color="auto"/>
                    <w:right w:val="none" w:sz="0" w:space="0" w:color="auto"/>
                  </w:divBdr>
                  <w:divsChild>
                    <w:div w:id="1971747176">
                      <w:marLeft w:val="0"/>
                      <w:marRight w:val="0"/>
                      <w:marTop w:val="0"/>
                      <w:marBottom w:val="0"/>
                      <w:divBdr>
                        <w:top w:val="none" w:sz="0" w:space="0" w:color="auto"/>
                        <w:left w:val="none" w:sz="0" w:space="0" w:color="auto"/>
                        <w:bottom w:val="none" w:sz="0" w:space="0" w:color="auto"/>
                        <w:right w:val="none" w:sz="0" w:space="0" w:color="auto"/>
                      </w:divBdr>
                      <w:divsChild>
                        <w:div w:id="18062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online-safety/pokemon-go-parents-guide/" TargetMode="External"/><Relationship Id="rId13" Type="http://schemas.openxmlformats.org/officeDocument/2006/relationships/hyperlink" Target="http://www.nspcc.org.uk/preventing-abuse/child-abuse-and-neglect/female-genital-mutilation-fgm/signs-symptoms-and-effects/" TargetMode="External"/><Relationship Id="rId18" Type="http://schemas.openxmlformats.org/officeDocument/2006/relationships/hyperlink" Target="http://educateagainsthate.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spcc.org.uk/preventing-abuse/keeping-children-safe/share-aware/" TargetMode="External"/><Relationship Id="rId7" Type="http://schemas.openxmlformats.org/officeDocument/2006/relationships/hyperlink" Target="http://www.nspcc.org.uk/preventing-abuse/keeping-children-safe/online-safety/?_t_id=1B2M2Y8AsgTpgAmY7PhCfg==&amp;_t_q=INTERNET+SAFETY&amp;_t_tags=language:en,siteid:7f1b9313-bf5e-4415-abf6-aaf87298c667&amp;_t_ip=171.33.194.6&amp;_t_hit.id=Nspcc_Web_Models_Pages_StandardPage/_a8dbff02-b15d-4dbb-b6e1-82ae40808796_en-GB&amp;_t_hit.pos=1" TargetMode="External"/><Relationship Id="rId12" Type="http://schemas.openxmlformats.org/officeDocument/2006/relationships/hyperlink" Target="http://www.dofeve.org/" TargetMode="External"/><Relationship Id="rId17" Type="http://schemas.openxmlformats.org/officeDocument/2006/relationships/hyperlink" Target="https://www.elearning.prevent.homeoffice.gov.uk/" TargetMode="External"/><Relationship Id="rId25" Type="http://schemas.openxmlformats.org/officeDocument/2006/relationships/hyperlink" Target="http://www.nspcc.org.uk/help-and-advice/worried-about-a-child/the-nspcc-helpline/how-to-contact-us/how-to-contact-us_wda89787.html" TargetMode="External"/><Relationship Id="rId2" Type="http://schemas.openxmlformats.org/officeDocument/2006/relationships/settings" Target="settings.xml"/><Relationship Id="rId16" Type="http://schemas.openxmlformats.org/officeDocument/2006/relationships/hyperlink" Target="https://www.nspcc.org.uk/fighting-for-childhood/news-opinion/why-radicalisation-child-protection-issue/" TargetMode="External"/><Relationship Id="rId20" Type="http://schemas.openxmlformats.org/officeDocument/2006/relationships/hyperlink" Target="https://www.nspcc.org.uk/preventing-abuse/keeping-children-safe/underwear-rule/" TargetMode="External"/><Relationship Id="rId1" Type="http://schemas.openxmlformats.org/officeDocument/2006/relationships/styles" Target="styles.xml"/><Relationship Id="rId6" Type="http://schemas.openxmlformats.org/officeDocument/2006/relationships/hyperlink" Target="https://www.thinkuknow.co.uk/parents/" TargetMode="External"/><Relationship Id="rId11" Type="http://schemas.openxmlformats.org/officeDocument/2006/relationships/hyperlink" Target="http://www.paceuk.info/" TargetMode="External"/><Relationship Id="rId24" Type="http://schemas.openxmlformats.org/officeDocument/2006/relationships/hyperlink" Target="https://www.nspcc.org.uk/preventing-abuse/keeping-children-safe/leaving-child-home-alone/" TargetMode="External"/><Relationship Id="rId5" Type="http://schemas.openxmlformats.org/officeDocument/2006/relationships/endnotes" Target="endnotes.xml"/><Relationship Id="rId15" Type="http://schemas.openxmlformats.org/officeDocument/2006/relationships/hyperlink" Target="http://www.gainsborough.newham.sch.uk/documents/school/Prevent-Duty-Departmental-Advice-for-Schools-and-Colleges.pdf" TargetMode="External"/><Relationship Id="rId23" Type="http://schemas.openxmlformats.org/officeDocument/2006/relationships/hyperlink" Target="https://www.nspcc.org.uk/preventing-abuse/keeping-children-safe/staying-safe-away-from-home/" TargetMode="External"/><Relationship Id="rId10" Type="http://schemas.openxmlformats.org/officeDocument/2006/relationships/hyperlink" Target="http://www.barnardos.org.uk/what_we_do/our_projects/sexual_exploitation.htm" TargetMode="External"/><Relationship Id="rId19" Type="http://schemas.openxmlformats.org/officeDocument/2006/relationships/hyperlink" Target="http://educateagainsthate.com/" TargetMode="External"/><Relationship Id="rId4" Type="http://schemas.openxmlformats.org/officeDocument/2006/relationships/footnotes" Target="footnotes.xml"/><Relationship Id="rId9" Type="http://schemas.openxmlformats.org/officeDocument/2006/relationships/hyperlink" Target="http://www.nspcc.org.uk/Inform/resourcesforprofessionals/sexualabuse/cse-introduction_wda97566.html" TargetMode="External"/><Relationship Id="rId14" Type="http://schemas.openxmlformats.org/officeDocument/2006/relationships/hyperlink" Target="mailto:fgmhelp@nspcc.org.uk" TargetMode="External"/><Relationship Id="rId22" Type="http://schemas.openxmlformats.org/officeDocument/2006/relationships/hyperlink" Target="https://www.nspcc.org.uk/preventing-abuse/keeping-children-safe/online-safe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C46DA1F0</Template>
  <TotalTime>17</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Rosh Pinah Primary School</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Mordecai</dc:creator>
  <cp:keywords/>
  <dc:description/>
  <cp:lastModifiedBy>Sarah Mordecai</cp:lastModifiedBy>
  <cp:revision>5</cp:revision>
  <cp:lastPrinted>2016-12-16T11:09:00Z</cp:lastPrinted>
  <dcterms:created xsi:type="dcterms:W3CDTF">2016-12-07T18:52:00Z</dcterms:created>
  <dcterms:modified xsi:type="dcterms:W3CDTF">2016-12-16T11:29:00Z</dcterms:modified>
</cp:coreProperties>
</file>