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C3" w:rsidRDefault="008D71C3" w:rsidP="008D71C3"/>
    <w:p w:rsidR="008D71C3" w:rsidRPr="008D71C3" w:rsidRDefault="008D71C3" w:rsidP="008D71C3">
      <w:pPr>
        <w:jc w:val="center"/>
        <w:rPr>
          <w:b/>
          <w:color w:val="0070C0"/>
          <w:sz w:val="36"/>
          <w:szCs w:val="36"/>
        </w:rPr>
      </w:pPr>
      <w:r>
        <w:rPr>
          <w:b/>
          <w:color w:val="0070C0"/>
          <w:sz w:val="36"/>
          <w:szCs w:val="36"/>
        </w:rPr>
        <w:t>Vocabulary, grammar and p</w:t>
      </w:r>
      <w:r w:rsidRPr="008D71C3">
        <w:rPr>
          <w:b/>
          <w:color w:val="0070C0"/>
          <w:sz w:val="36"/>
          <w:szCs w:val="36"/>
        </w:rPr>
        <w:t>unctuation</w:t>
      </w:r>
    </w:p>
    <w:p w:rsidR="008D71C3" w:rsidRDefault="008D71C3" w:rsidP="008D71C3">
      <w:r>
        <w:t xml:space="preserve">The grammar of our first language is learnt naturally and implicitly through interactions with other speakers and from reading. Explicit knowledge of grammar is, however, very important, as it gives us more conscious control and choice in our language. Building this knowledge is best achieved through a focus on grammar within the teaching of reading, writing and speaking. Once pupils are familiar with a grammatical concept [for example ‘modal verb’], they should be encouraged to apply and explore this concept in the grammar of their own speech and writing and to note where it is used by others. Young pupils, in particular, use more complex language in speech than in writing, and teachers should build on this, aiming for a smooth transition to sophisticated writing. </w:t>
      </w:r>
    </w:p>
    <w:p w:rsidR="008D71C3" w:rsidRDefault="008D71C3" w:rsidP="008D71C3">
      <w:r>
        <w:t xml:space="preserve">The table below focuses on Standard English and shows when concepts should be introduced first, not necessarily when they should be completely understood. It is very important, therefore, that the content in earlier years be revisited in subsequent years to consolidate knowledge and build on pupils’ understanding. </w:t>
      </w:r>
    </w:p>
    <w:p w:rsidR="00B26AEA" w:rsidRDefault="008D71C3" w:rsidP="008D71C3">
      <w:r>
        <w:t xml:space="preserve">The grammatical terms that pupils should learn are labelled as 'terminology for pupils'. They should learn to recognise and use the terminology through discussion and practice. All terms in bold should be understood with the meanings set out in the Glossary. </w:t>
      </w:r>
      <w:r w:rsidR="00DD211E">
        <w:rPr>
          <w:noProof/>
          <w:lang w:eastAsia="en-GB"/>
        </w:rPr>
        <w:drawing>
          <wp:anchor distT="0" distB="0" distL="114300" distR="114300" simplePos="0" relativeHeight="251659264" behindDoc="1" locked="0" layoutInCell="1" allowOverlap="1" wp14:anchorId="1FEF2522" wp14:editId="34703EC7">
            <wp:simplePos x="0" y="0"/>
            <wp:positionH relativeFrom="column">
              <wp:posOffset>-38100</wp:posOffset>
            </wp:positionH>
            <wp:positionV relativeFrom="paragraph">
              <wp:posOffset>3990975</wp:posOffset>
            </wp:positionV>
            <wp:extent cx="6282055" cy="4933950"/>
            <wp:effectExtent l="0" t="0" r="4445" b="0"/>
            <wp:wrapTight wrapText="bothSides">
              <wp:wrapPolygon edited="0">
                <wp:start x="0" y="0"/>
                <wp:lineTo x="0" y="21517"/>
                <wp:lineTo x="21550" y="21517"/>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604" t="20841" r="21726"/>
                    <a:stretch/>
                  </pic:blipFill>
                  <pic:spPr bwMode="auto">
                    <a:xfrm>
                      <a:off x="0" y="0"/>
                      <a:ext cx="6282055" cy="493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6AEA" w:rsidRPr="00B26AEA" w:rsidRDefault="00DD211E" w:rsidP="00B26AEA">
      <w:r>
        <w:rPr>
          <w:noProof/>
          <w:lang w:eastAsia="en-GB"/>
        </w:rPr>
        <w:lastRenderedPageBreak/>
        <w:drawing>
          <wp:anchor distT="0" distB="0" distL="114300" distR="114300" simplePos="0" relativeHeight="251661312" behindDoc="1" locked="0" layoutInCell="1" allowOverlap="1" wp14:anchorId="1D347866" wp14:editId="00FB9EF3">
            <wp:simplePos x="0" y="0"/>
            <wp:positionH relativeFrom="margin">
              <wp:posOffset>-152400</wp:posOffset>
            </wp:positionH>
            <wp:positionV relativeFrom="paragraph">
              <wp:posOffset>3103245</wp:posOffset>
            </wp:positionV>
            <wp:extent cx="6318250" cy="3705225"/>
            <wp:effectExtent l="0" t="0" r="6350" b="9525"/>
            <wp:wrapTight wrapText="bothSides">
              <wp:wrapPolygon edited="0">
                <wp:start x="0" y="0"/>
                <wp:lineTo x="0" y="21544"/>
                <wp:lineTo x="21557" y="21544"/>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605" t="24365" r="21559" b="16354"/>
                    <a:stretch/>
                  </pic:blipFill>
                  <pic:spPr bwMode="auto">
                    <a:xfrm>
                      <a:off x="0" y="0"/>
                      <a:ext cx="6318250" cy="370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167FB93" wp14:editId="5D2B0108">
            <wp:simplePos x="0" y="0"/>
            <wp:positionH relativeFrom="margin">
              <wp:align>right</wp:align>
            </wp:positionH>
            <wp:positionV relativeFrom="paragraph">
              <wp:posOffset>117475</wp:posOffset>
            </wp:positionV>
            <wp:extent cx="5565140" cy="3050540"/>
            <wp:effectExtent l="0" t="0" r="0" b="0"/>
            <wp:wrapTight wrapText="bothSides">
              <wp:wrapPolygon edited="0">
                <wp:start x="0" y="0"/>
                <wp:lineTo x="0" y="21447"/>
                <wp:lineTo x="21516" y="21447"/>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430" t="25123" r="25549" b="26109"/>
                    <a:stretch/>
                  </pic:blipFill>
                  <pic:spPr bwMode="auto">
                    <a:xfrm>
                      <a:off x="0" y="0"/>
                      <a:ext cx="5565140" cy="305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6AEA" w:rsidRPr="00B26AEA" w:rsidRDefault="00B26AEA" w:rsidP="00B26AEA"/>
    <w:p w:rsidR="00B26AEA" w:rsidRPr="00B26AEA" w:rsidRDefault="00B26AEA" w:rsidP="00B26AEA"/>
    <w:p w:rsidR="00B26AEA" w:rsidRPr="00B26AEA" w:rsidRDefault="00B26AEA" w:rsidP="00B26AEA"/>
    <w:p w:rsidR="00B26AEA" w:rsidRPr="00B26AEA" w:rsidRDefault="00B26AEA" w:rsidP="00B26AEA"/>
    <w:p w:rsidR="00B26AEA" w:rsidRPr="00B26AEA" w:rsidRDefault="00B26AEA" w:rsidP="00B26AEA"/>
    <w:p w:rsidR="00B26AEA" w:rsidRPr="00B26AEA" w:rsidRDefault="00DD211E" w:rsidP="00B26AEA">
      <w:r>
        <w:rPr>
          <w:noProof/>
          <w:lang w:eastAsia="en-GB"/>
        </w:rPr>
        <w:lastRenderedPageBreak/>
        <w:drawing>
          <wp:anchor distT="0" distB="0" distL="114300" distR="114300" simplePos="0" relativeHeight="251663360" behindDoc="1" locked="0" layoutInCell="1" allowOverlap="1" wp14:anchorId="44652DF8" wp14:editId="78A15BF5">
            <wp:simplePos x="0" y="0"/>
            <wp:positionH relativeFrom="margin">
              <wp:posOffset>-504825</wp:posOffset>
            </wp:positionH>
            <wp:positionV relativeFrom="paragraph">
              <wp:posOffset>3772535</wp:posOffset>
            </wp:positionV>
            <wp:extent cx="6393815" cy="1438275"/>
            <wp:effectExtent l="0" t="0" r="6985" b="9525"/>
            <wp:wrapTight wrapText="bothSides">
              <wp:wrapPolygon edited="0">
                <wp:start x="0" y="0"/>
                <wp:lineTo x="0" y="21457"/>
                <wp:lineTo x="21559" y="21457"/>
                <wp:lineTo x="215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1438" t="22052" r="21394" b="55074"/>
                    <a:stretch/>
                  </pic:blipFill>
                  <pic:spPr bwMode="auto">
                    <a:xfrm>
                      <a:off x="0" y="0"/>
                      <a:ext cx="639381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6151B02D" wp14:editId="15E09706">
            <wp:simplePos x="0" y="0"/>
            <wp:positionH relativeFrom="margin">
              <wp:posOffset>-107315</wp:posOffset>
            </wp:positionH>
            <wp:positionV relativeFrom="paragraph">
              <wp:posOffset>91440</wp:posOffset>
            </wp:positionV>
            <wp:extent cx="5535295" cy="3745865"/>
            <wp:effectExtent l="0" t="0" r="8255" b="6985"/>
            <wp:wrapTight wrapText="bothSides">
              <wp:wrapPolygon edited="0">
                <wp:start x="0" y="0"/>
                <wp:lineTo x="0" y="21530"/>
                <wp:lineTo x="21558" y="21530"/>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5094" t="25419" r="25549" b="15172"/>
                    <a:stretch/>
                  </pic:blipFill>
                  <pic:spPr bwMode="auto">
                    <a:xfrm>
                      <a:off x="0" y="0"/>
                      <a:ext cx="5535295" cy="374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6AEA" w:rsidRDefault="00B26AEA" w:rsidP="00B26AEA"/>
    <w:p w:rsidR="00B26AEA" w:rsidRDefault="00B26AEA" w:rsidP="00B26AEA">
      <w:pPr>
        <w:tabs>
          <w:tab w:val="left" w:pos="1545"/>
        </w:tabs>
      </w:pPr>
      <w:r>
        <w:tab/>
      </w:r>
    </w:p>
    <w:p w:rsidR="00B26AEA" w:rsidRPr="00B26AEA" w:rsidRDefault="00B26AEA" w:rsidP="00B26AEA"/>
    <w:p w:rsidR="00B26AEA" w:rsidRPr="00B26AEA" w:rsidRDefault="00B26AEA" w:rsidP="00B26AEA"/>
    <w:p w:rsidR="00B26AEA" w:rsidRPr="00B26AEA" w:rsidRDefault="00B26AEA" w:rsidP="00B26AEA"/>
    <w:p w:rsidR="00B26AEA" w:rsidRPr="00B26AEA" w:rsidRDefault="00B26AEA" w:rsidP="00B26AEA"/>
    <w:p w:rsidR="00B26AEA" w:rsidRDefault="00B26AEA" w:rsidP="00B26AEA"/>
    <w:p w:rsidR="007F12CA" w:rsidRDefault="00B26AEA" w:rsidP="00B26AEA">
      <w:pPr>
        <w:tabs>
          <w:tab w:val="left" w:pos="1185"/>
        </w:tabs>
      </w:pPr>
      <w:r>
        <w:tab/>
      </w:r>
    </w:p>
    <w:p w:rsidR="007F12CA" w:rsidRDefault="007F12CA" w:rsidP="007F12CA">
      <w:pPr>
        <w:tabs>
          <w:tab w:val="left" w:pos="3120"/>
        </w:tabs>
      </w:pPr>
      <w:r>
        <w:tab/>
      </w:r>
    </w:p>
    <w:p w:rsidR="007F12CA" w:rsidRDefault="007F12CA">
      <w:r>
        <w:br w:type="page"/>
      </w:r>
    </w:p>
    <w:p w:rsidR="00CD623B" w:rsidRDefault="00DD211E" w:rsidP="007F12CA">
      <w:pPr>
        <w:tabs>
          <w:tab w:val="left" w:pos="3120"/>
        </w:tabs>
      </w:pPr>
      <w:r>
        <w:rPr>
          <w:noProof/>
          <w:lang w:eastAsia="en-GB"/>
        </w:rPr>
        <w:lastRenderedPageBreak/>
        <w:drawing>
          <wp:anchor distT="0" distB="0" distL="114300" distR="114300" simplePos="0" relativeHeight="251664384" behindDoc="1" locked="0" layoutInCell="1" allowOverlap="1" wp14:anchorId="41F508EB" wp14:editId="7063F383">
            <wp:simplePos x="0" y="0"/>
            <wp:positionH relativeFrom="margin">
              <wp:align>center</wp:align>
            </wp:positionH>
            <wp:positionV relativeFrom="paragraph">
              <wp:posOffset>152400</wp:posOffset>
            </wp:positionV>
            <wp:extent cx="6483350" cy="4881245"/>
            <wp:effectExtent l="0" t="0" r="0" b="0"/>
            <wp:wrapTight wrapText="bothSides">
              <wp:wrapPolygon edited="0">
                <wp:start x="0" y="0"/>
                <wp:lineTo x="0" y="21496"/>
                <wp:lineTo x="21515" y="21496"/>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1438" t="17143" r="21394" b="6305"/>
                    <a:stretch/>
                  </pic:blipFill>
                  <pic:spPr bwMode="auto">
                    <a:xfrm>
                      <a:off x="0" y="0"/>
                      <a:ext cx="6483350" cy="488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0A5C9BBD" wp14:editId="1DCF5823">
            <wp:simplePos x="0" y="0"/>
            <wp:positionH relativeFrom="margin">
              <wp:posOffset>-357505</wp:posOffset>
            </wp:positionH>
            <wp:positionV relativeFrom="paragraph">
              <wp:posOffset>5239385</wp:posOffset>
            </wp:positionV>
            <wp:extent cx="6469380" cy="4343400"/>
            <wp:effectExtent l="0" t="0" r="7620" b="0"/>
            <wp:wrapTight wrapText="bothSides">
              <wp:wrapPolygon edited="0">
                <wp:start x="0" y="0"/>
                <wp:lineTo x="0" y="21505"/>
                <wp:lineTo x="21562" y="21505"/>
                <wp:lineTo x="215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1438" t="13819" r="21560" b="18128"/>
                    <a:stretch/>
                  </pic:blipFill>
                  <pic:spPr bwMode="auto">
                    <a:xfrm>
                      <a:off x="0" y="0"/>
                      <a:ext cx="6469380" cy="434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623B" w:rsidRPr="00CD623B" w:rsidRDefault="009E4B2C" w:rsidP="009E4B2C">
      <w:r>
        <w:rPr>
          <w:noProof/>
          <w:lang w:eastAsia="en-GB"/>
        </w:rPr>
        <w:lastRenderedPageBreak/>
        <w:drawing>
          <wp:anchor distT="0" distB="0" distL="114300" distR="114300" simplePos="0" relativeHeight="251666432" behindDoc="1" locked="0" layoutInCell="1" allowOverlap="1" wp14:anchorId="6097B8B4" wp14:editId="3795A9A8">
            <wp:simplePos x="0" y="0"/>
            <wp:positionH relativeFrom="page">
              <wp:posOffset>533400</wp:posOffset>
            </wp:positionH>
            <wp:positionV relativeFrom="paragraph">
              <wp:posOffset>3703320</wp:posOffset>
            </wp:positionV>
            <wp:extent cx="6460490" cy="2724150"/>
            <wp:effectExtent l="0" t="0" r="0" b="0"/>
            <wp:wrapTight wrapText="bothSides">
              <wp:wrapPolygon edited="0">
                <wp:start x="0" y="0"/>
                <wp:lineTo x="0" y="21449"/>
                <wp:lineTo x="21528" y="21449"/>
                <wp:lineTo x="215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1273" t="15407" r="22058" b="42067"/>
                    <a:stretch/>
                  </pic:blipFill>
                  <pic:spPr bwMode="auto">
                    <a:xfrm>
                      <a:off x="0" y="0"/>
                      <a:ext cx="6460490" cy="272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5D85106C" wp14:editId="54D3F76B">
            <wp:simplePos x="0" y="0"/>
            <wp:positionH relativeFrom="margin">
              <wp:align>center</wp:align>
            </wp:positionH>
            <wp:positionV relativeFrom="paragraph">
              <wp:posOffset>0</wp:posOffset>
            </wp:positionV>
            <wp:extent cx="5438775" cy="3733800"/>
            <wp:effectExtent l="0" t="0" r="9525" b="0"/>
            <wp:wrapTight wrapText="bothSides">
              <wp:wrapPolygon edited="0">
                <wp:start x="0" y="0"/>
                <wp:lineTo x="0" y="21490"/>
                <wp:lineTo x="21562" y="21490"/>
                <wp:lineTo x="215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5947" t="27516" r="26386" b="14291"/>
                    <a:stretch/>
                  </pic:blipFill>
                  <pic:spPr bwMode="auto">
                    <a:xfrm>
                      <a:off x="0" y="0"/>
                      <a:ext cx="5438775" cy="373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4B2C" w:rsidRDefault="009E4B2C" w:rsidP="00CD623B"/>
    <w:p w:rsidR="009E4B2C" w:rsidRPr="00D6669F" w:rsidRDefault="00D6669F" w:rsidP="00D6669F">
      <w:pPr>
        <w:jc w:val="right"/>
        <w:rPr>
          <w:b/>
          <w:i/>
        </w:rPr>
      </w:pPr>
      <w:r w:rsidRPr="00D6669F">
        <w:rPr>
          <w:b/>
          <w:i/>
        </w:rPr>
        <w:t>The National Curriculum Framework Document 2013</w:t>
      </w:r>
    </w:p>
    <w:p w:rsidR="009E4B2C" w:rsidRDefault="009E4B2C" w:rsidP="00CD623B"/>
    <w:p w:rsidR="009E4B2C" w:rsidRDefault="009E4B2C" w:rsidP="00CD623B"/>
    <w:p w:rsidR="009E4B2C" w:rsidRDefault="009E4B2C" w:rsidP="00CD623B"/>
    <w:p w:rsidR="009E4B2C" w:rsidRDefault="009E4B2C" w:rsidP="00CD623B">
      <w:bookmarkStart w:id="0" w:name="_GoBack"/>
      <w:bookmarkEnd w:id="0"/>
    </w:p>
    <w:p w:rsidR="009E4B2C" w:rsidRDefault="009E4B2C" w:rsidP="00CD623B"/>
    <w:p w:rsidR="003A40CF" w:rsidRDefault="003A40CF" w:rsidP="00CD623B"/>
    <w:tbl>
      <w:tblPr>
        <w:tblStyle w:val="TableGrid"/>
        <w:tblW w:w="0" w:type="auto"/>
        <w:tblLook w:val="04A0" w:firstRow="1" w:lastRow="0" w:firstColumn="1" w:lastColumn="0" w:noHBand="0" w:noVBand="1"/>
      </w:tblPr>
      <w:tblGrid>
        <w:gridCol w:w="9016"/>
      </w:tblGrid>
      <w:tr w:rsidR="00AC30C4" w:rsidTr="00B2181F">
        <w:tc>
          <w:tcPr>
            <w:tcW w:w="9016" w:type="dxa"/>
          </w:tcPr>
          <w:p w:rsidR="00AC30C4" w:rsidRPr="004D3818" w:rsidRDefault="00AC30C4" w:rsidP="00B2181F">
            <w:pPr>
              <w:jc w:val="center"/>
              <w:rPr>
                <w:b/>
                <w:i/>
                <w:sz w:val="36"/>
                <w:szCs w:val="36"/>
              </w:rPr>
            </w:pPr>
            <w:r w:rsidRPr="004D3818">
              <w:rPr>
                <w:b/>
                <w:i/>
                <w:sz w:val="36"/>
                <w:szCs w:val="36"/>
              </w:rPr>
              <w:lastRenderedPageBreak/>
              <w:t>GLOSSARY</w:t>
            </w:r>
          </w:p>
        </w:tc>
      </w:tr>
    </w:tbl>
    <w:p w:rsidR="00AC30C4" w:rsidRDefault="00AC30C4" w:rsidP="00AC30C4"/>
    <w:p w:rsidR="00AC30C4" w:rsidRPr="00EC73C6" w:rsidRDefault="00AC30C4" w:rsidP="00AC30C4">
      <w:pPr>
        <w:rPr>
          <w:sz w:val="28"/>
          <w:szCs w:val="28"/>
        </w:rPr>
      </w:pPr>
      <w:r w:rsidRPr="00EC73C6">
        <w:rPr>
          <w:b/>
          <w:sz w:val="28"/>
          <w:szCs w:val="28"/>
        </w:rPr>
        <w:t xml:space="preserve">Active </w:t>
      </w:r>
      <w:r w:rsidRPr="00EC73C6">
        <w:rPr>
          <w:sz w:val="28"/>
          <w:szCs w:val="28"/>
        </w:rPr>
        <w:t>– Sentences where the subject of the sentence does the action of the verb.</w:t>
      </w:r>
    </w:p>
    <w:p w:rsidR="00AC30C4" w:rsidRPr="00EC73C6" w:rsidRDefault="00AC30C4" w:rsidP="00AC30C4">
      <w:pPr>
        <w:rPr>
          <w:sz w:val="28"/>
          <w:szCs w:val="28"/>
        </w:rPr>
      </w:pPr>
      <w:r w:rsidRPr="00EC73C6">
        <w:rPr>
          <w:b/>
          <w:sz w:val="28"/>
          <w:szCs w:val="28"/>
        </w:rPr>
        <w:t>Adjective</w:t>
      </w:r>
      <w:r w:rsidRPr="00EC73C6">
        <w:rPr>
          <w:sz w:val="28"/>
          <w:szCs w:val="28"/>
        </w:rPr>
        <w:t xml:space="preserve"> – A word that describes a noun, e.g. </w:t>
      </w:r>
      <w:r w:rsidRPr="00EC73C6">
        <w:rPr>
          <w:b/>
          <w:sz w:val="28"/>
          <w:szCs w:val="28"/>
        </w:rPr>
        <w:t>big</w:t>
      </w:r>
      <w:r w:rsidRPr="00EC73C6">
        <w:rPr>
          <w:sz w:val="28"/>
          <w:szCs w:val="28"/>
        </w:rPr>
        <w:t xml:space="preserve"> house, </w:t>
      </w:r>
      <w:r w:rsidRPr="00EC73C6">
        <w:rPr>
          <w:b/>
          <w:sz w:val="28"/>
          <w:szCs w:val="28"/>
        </w:rPr>
        <w:t>cold</w:t>
      </w:r>
      <w:r w:rsidRPr="00EC73C6">
        <w:rPr>
          <w:sz w:val="28"/>
          <w:szCs w:val="28"/>
        </w:rPr>
        <w:t xml:space="preserve"> morning.</w:t>
      </w:r>
    </w:p>
    <w:p w:rsidR="00AC30C4" w:rsidRPr="00EC73C6" w:rsidRDefault="00AC30C4" w:rsidP="00AC30C4">
      <w:pPr>
        <w:rPr>
          <w:sz w:val="28"/>
          <w:szCs w:val="28"/>
        </w:rPr>
      </w:pPr>
      <w:r w:rsidRPr="00EC73C6">
        <w:rPr>
          <w:b/>
          <w:sz w:val="28"/>
          <w:szCs w:val="28"/>
        </w:rPr>
        <w:t>Adverb</w:t>
      </w:r>
      <w:r w:rsidRPr="00EC73C6">
        <w:rPr>
          <w:sz w:val="28"/>
          <w:szCs w:val="28"/>
        </w:rPr>
        <w:t xml:space="preserve"> – A Word that describes a verb, an adjective or other adverbs.</w:t>
      </w:r>
    </w:p>
    <w:p w:rsidR="00AC30C4" w:rsidRPr="00EC73C6" w:rsidRDefault="00AC30C4" w:rsidP="00AC30C4">
      <w:pPr>
        <w:rPr>
          <w:sz w:val="28"/>
          <w:szCs w:val="28"/>
        </w:rPr>
      </w:pPr>
      <w:r w:rsidRPr="00EC73C6">
        <w:rPr>
          <w:b/>
          <w:sz w:val="28"/>
          <w:szCs w:val="28"/>
        </w:rPr>
        <w:t>Adverbial</w:t>
      </w:r>
      <w:r>
        <w:rPr>
          <w:sz w:val="28"/>
          <w:szCs w:val="28"/>
        </w:rPr>
        <w:t xml:space="preserve"> – A w</w:t>
      </w:r>
      <w:r w:rsidRPr="00EC73C6">
        <w:rPr>
          <w:sz w:val="28"/>
          <w:szCs w:val="28"/>
        </w:rPr>
        <w:t>ord, or group of words, that behaves like an adverb.  It gives more information about a verb or clause.</w:t>
      </w:r>
    </w:p>
    <w:p w:rsidR="00AC30C4" w:rsidRPr="00EC73C6" w:rsidRDefault="00AC30C4" w:rsidP="00AC30C4">
      <w:pPr>
        <w:rPr>
          <w:sz w:val="28"/>
          <w:szCs w:val="28"/>
        </w:rPr>
      </w:pPr>
      <w:r w:rsidRPr="00EC73C6">
        <w:rPr>
          <w:b/>
          <w:sz w:val="28"/>
          <w:szCs w:val="28"/>
        </w:rPr>
        <w:t>Antonyms</w:t>
      </w:r>
      <w:r w:rsidRPr="00EC73C6">
        <w:rPr>
          <w:sz w:val="28"/>
          <w:szCs w:val="28"/>
        </w:rPr>
        <w:t xml:space="preserve"> – Words that mean the opposite, e.g.</w:t>
      </w:r>
      <w:r w:rsidRPr="00EC73C6">
        <w:rPr>
          <w:b/>
          <w:sz w:val="28"/>
          <w:szCs w:val="28"/>
        </w:rPr>
        <w:t xml:space="preserve"> big</w:t>
      </w:r>
      <w:r w:rsidRPr="00EC73C6">
        <w:rPr>
          <w:sz w:val="28"/>
          <w:szCs w:val="28"/>
        </w:rPr>
        <w:t xml:space="preserve"> and </w:t>
      </w:r>
      <w:r w:rsidRPr="00EC73C6">
        <w:rPr>
          <w:b/>
          <w:sz w:val="28"/>
          <w:szCs w:val="28"/>
        </w:rPr>
        <w:t>small</w:t>
      </w:r>
      <w:r w:rsidRPr="00EC73C6">
        <w:rPr>
          <w:sz w:val="28"/>
          <w:szCs w:val="28"/>
        </w:rPr>
        <w:t>.</w:t>
      </w:r>
    </w:p>
    <w:p w:rsidR="00AC30C4" w:rsidRPr="00EC73C6" w:rsidRDefault="00AC30C4" w:rsidP="00AC30C4">
      <w:pPr>
        <w:rPr>
          <w:sz w:val="28"/>
          <w:szCs w:val="28"/>
        </w:rPr>
      </w:pPr>
      <w:r w:rsidRPr="00EC73C6">
        <w:rPr>
          <w:b/>
          <w:sz w:val="28"/>
          <w:szCs w:val="28"/>
        </w:rPr>
        <w:t>Article</w:t>
      </w:r>
      <w:r w:rsidRPr="00EC73C6">
        <w:rPr>
          <w:sz w:val="28"/>
          <w:szCs w:val="28"/>
        </w:rPr>
        <w:t xml:space="preserve"> – The words the, a, or </w:t>
      </w:r>
      <w:proofErr w:type="gramStart"/>
      <w:r w:rsidRPr="00EC73C6">
        <w:rPr>
          <w:sz w:val="28"/>
          <w:szCs w:val="28"/>
        </w:rPr>
        <w:t>an</w:t>
      </w:r>
      <w:proofErr w:type="gramEnd"/>
      <w:r w:rsidRPr="00EC73C6">
        <w:rPr>
          <w:sz w:val="28"/>
          <w:szCs w:val="28"/>
        </w:rPr>
        <w:t xml:space="preserve"> which go before a noun.  A type of determiner</w:t>
      </w:r>
      <w:r>
        <w:rPr>
          <w:sz w:val="28"/>
          <w:szCs w:val="28"/>
        </w:rPr>
        <w:t>.</w:t>
      </w:r>
    </w:p>
    <w:p w:rsidR="00AC30C4" w:rsidRPr="00EC73C6" w:rsidRDefault="00AC30C4" w:rsidP="00AC30C4">
      <w:pPr>
        <w:rPr>
          <w:sz w:val="28"/>
          <w:szCs w:val="28"/>
        </w:rPr>
      </w:pPr>
      <w:r w:rsidRPr="00EC73C6">
        <w:rPr>
          <w:b/>
          <w:sz w:val="28"/>
          <w:szCs w:val="28"/>
        </w:rPr>
        <w:t>Clause</w:t>
      </w:r>
      <w:r w:rsidRPr="00EC73C6">
        <w:rPr>
          <w:sz w:val="28"/>
          <w:szCs w:val="28"/>
        </w:rPr>
        <w:t xml:space="preserve"> – Part of a sentence that contains a subject and verb.</w:t>
      </w:r>
    </w:p>
    <w:p w:rsidR="00AC30C4" w:rsidRPr="00EC73C6" w:rsidRDefault="00AC30C4" w:rsidP="00AC30C4">
      <w:pPr>
        <w:rPr>
          <w:sz w:val="28"/>
          <w:szCs w:val="28"/>
        </w:rPr>
      </w:pPr>
      <w:r w:rsidRPr="00EC73C6">
        <w:rPr>
          <w:b/>
          <w:sz w:val="28"/>
          <w:szCs w:val="28"/>
        </w:rPr>
        <w:t>Conjunction</w:t>
      </w:r>
      <w:r w:rsidRPr="00EC73C6">
        <w:rPr>
          <w:sz w:val="28"/>
          <w:szCs w:val="28"/>
        </w:rPr>
        <w:t xml:space="preserve"> – A word that joins two clauses or sentences, e.g. and, but, so.</w:t>
      </w:r>
    </w:p>
    <w:p w:rsidR="00AC30C4" w:rsidRPr="00EC73C6" w:rsidRDefault="00AC30C4" w:rsidP="00AC30C4">
      <w:pPr>
        <w:rPr>
          <w:sz w:val="28"/>
          <w:szCs w:val="28"/>
        </w:rPr>
      </w:pPr>
      <w:r w:rsidRPr="00EC73C6">
        <w:rPr>
          <w:b/>
          <w:sz w:val="28"/>
          <w:szCs w:val="28"/>
        </w:rPr>
        <w:t>Contraction</w:t>
      </w:r>
      <w:r w:rsidRPr="00EC73C6">
        <w:rPr>
          <w:sz w:val="28"/>
          <w:szCs w:val="28"/>
        </w:rPr>
        <w:t xml:space="preserve"> – The new word made by joining two words together with an apostrophe</w:t>
      </w:r>
      <w:r>
        <w:rPr>
          <w:sz w:val="28"/>
          <w:szCs w:val="28"/>
        </w:rPr>
        <w:t>.</w:t>
      </w:r>
    </w:p>
    <w:p w:rsidR="00AC30C4" w:rsidRPr="00EC73C6" w:rsidRDefault="00AC30C4" w:rsidP="00AC30C4">
      <w:pPr>
        <w:rPr>
          <w:sz w:val="28"/>
          <w:szCs w:val="28"/>
        </w:rPr>
      </w:pPr>
      <w:r w:rsidRPr="00EC73C6">
        <w:rPr>
          <w:b/>
          <w:sz w:val="28"/>
          <w:szCs w:val="28"/>
        </w:rPr>
        <w:t>Determiner</w:t>
      </w:r>
      <w:r w:rsidRPr="00EC73C6">
        <w:rPr>
          <w:sz w:val="28"/>
          <w:szCs w:val="28"/>
        </w:rPr>
        <w:t xml:space="preserve"> – A word that tells you if a noun is general or specific, e.g. </w:t>
      </w:r>
      <w:r w:rsidRPr="00EC73C6">
        <w:rPr>
          <w:b/>
          <w:sz w:val="28"/>
          <w:szCs w:val="28"/>
        </w:rPr>
        <w:t>the</w:t>
      </w:r>
      <w:r w:rsidRPr="00EC73C6">
        <w:rPr>
          <w:sz w:val="28"/>
          <w:szCs w:val="28"/>
        </w:rPr>
        <w:t xml:space="preserve">, </w:t>
      </w:r>
      <w:proofErr w:type="gramStart"/>
      <w:r w:rsidRPr="00EC73C6">
        <w:rPr>
          <w:b/>
          <w:sz w:val="28"/>
          <w:szCs w:val="28"/>
        </w:rPr>
        <w:t>a</w:t>
      </w:r>
      <w:r w:rsidRPr="00EC73C6">
        <w:rPr>
          <w:sz w:val="28"/>
          <w:szCs w:val="28"/>
        </w:rPr>
        <w:t xml:space="preserve"> </w:t>
      </w:r>
      <w:r>
        <w:rPr>
          <w:sz w:val="28"/>
          <w:szCs w:val="28"/>
        </w:rPr>
        <w:t xml:space="preserve"> </w:t>
      </w:r>
      <w:r w:rsidRPr="00EC73C6">
        <w:rPr>
          <w:sz w:val="28"/>
          <w:szCs w:val="28"/>
        </w:rPr>
        <w:t>or</w:t>
      </w:r>
      <w:proofErr w:type="gramEnd"/>
      <w:r w:rsidRPr="00EC73C6">
        <w:rPr>
          <w:sz w:val="28"/>
          <w:szCs w:val="28"/>
        </w:rPr>
        <w:t xml:space="preserve"> </w:t>
      </w:r>
      <w:r w:rsidRPr="00EC73C6">
        <w:rPr>
          <w:b/>
          <w:sz w:val="28"/>
          <w:szCs w:val="28"/>
        </w:rPr>
        <w:t>an</w:t>
      </w:r>
      <w:r w:rsidRPr="00EC73C6">
        <w:rPr>
          <w:sz w:val="28"/>
          <w:szCs w:val="28"/>
        </w:rPr>
        <w:t>.</w:t>
      </w:r>
    </w:p>
    <w:p w:rsidR="00AC30C4" w:rsidRPr="00EC73C6" w:rsidRDefault="00AC30C4" w:rsidP="00AC30C4">
      <w:pPr>
        <w:rPr>
          <w:sz w:val="28"/>
          <w:szCs w:val="28"/>
        </w:rPr>
      </w:pPr>
      <w:r w:rsidRPr="00EC73C6">
        <w:rPr>
          <w:b/>
          <w:sz w:val="28"/>
          <w:szCs w:val="28"/>
        </w:rPr>
        <w:t xml:space="preserve">Homophone </w:t>
      </w:r>
      <w:r w:rsidRPr="00EC73C6">
        <w:rPr>
          <w:sz w:val="28"/>
          <w:szCs w:val="28"/>
        </w:rPr>
        <w:t>– Words that sound the same but have different meaning, e.g. too and two</w:t>
      </w:r>
      <w:r>
        <w:rPr>
          <w:sz w:val="28"/>
          <w:szCs w:val="28"/>
        </w:rPr>
        <w:t>.</w:t>
      </w:r>
    </w:p>
    <w:p w:rsidR="00AC30C4" w:rsidRPr="00EC73C6" w:rsidRDefault="00AC30C4" w:rsidP="00AC30C4">
      <w:pPr>
        <w:rPr>
          <w:sz w:val="28"/>
          <w:szCs w:val="28"/>
        </w:rPr>
      </w:pPr>
      <w:r w:rsidRPr="00EC73C6">
        <w:rPr>
          <w:b/>
          <w:sz w:val="28"/>
          <w:szCs w:val="28"/>
        </w:rPr>
        <w:t>Main Clause</w:t>
      </w:r>
      <w:r w:rsidRPr="00EC73C6">
        <w:rPr>
          <w:sz w:val="28"/>
          <w:szCs w:val="28"/>
        </w:rPr>
        <w:t xml:space="preserve"> – A clause that makes sense on its own,</w:t>
      </w:r>
    </w:p>
    <w:p w:rsidR="00AC30C4" w:rsidRDefault="00AC30C4" w:rsidP="00AC30C4">
      <w:pPr>
        <w:rPr>
          <w:b/>
          <w:sz w:val="28"/>
          <w:szCs w:val="28"/>
        </w:rPr>
      </w:pPr>
      <w:r w:rsidRPr="00EC73C6">
        <w:rPr>
          <w:sz w:val="28"/>
          <w:szCs w:val="28"/>
        </w:rPr>
        <w:t xml:space="preserve">                          </w:t>
      </w:r>
      <w:proofErr w:type="gramStart"/>
      <w:r w:rsidRPr="00EC73C6">
        <w:rPr>
          <w:b/>
          <w:sz w:val="28"/>
          <w:szCs w:val="28"/>
        </w:rPr>
        <w:t>e.g</w:t>
      </w:r>
      <w:proofErr w:type="gramEnd"/>
      <w:r w:rsidRPr="00EC73C6">
        <w:rPr>
          <w:b/>
          <w:sz w:val="28"/>
          <w:szCs w:val="28"/>
        </w:rPr>
        <w:t xml:space="preserve">. </w:t>
      </w:r>
      <w:r w:rsidRPr="00EC73C6">
        <w:rPr>
          <w:b/>
          <w:sz w:val="28"/>
          <w:szCs w:val="28"/>
          <w:u w:val="single"/>
        </w:rPr>
        <w:t>I went out</w:t>
      </w:r>
      <w:r w:rsidRPr="00EC73C6">
        <w:rPr>
          <w:b/>
          <w:sz w:val="28"/>
          <w:szCs w:val="28"/>
        </w:rPr>
        <w:t xml:space="preserve"> even though it was raining.</w:t>
      </w:r>
    </w:p>
    <w:p w:rsidR="00AC30C4" w:rsidRPr="00592B4A" w:rsidRDefault="004558C7" w:rsidP="00592B4A">
      <w:pPr>
        <w:jc w:val="center"/>
        <w:rPr>
          <w:sz w:val="20"/>
          <w:szCs w:val="20"/>
        </w:rPr>
      </w:pPr>
      <w:r>
        <w:rPr>
          <w:sz w:val="20"/>
          <w:szCs w:val="20"/>
        </w:rPr>
        <w:t>‘</w:t>
      </w:r>
      <w:r w:rsidR="00AC30C4" w:rsidRPr="00592B4A">
        <w:rPr>
          <w:sz w:val="20"/>
          <w:szCs w:val="20"/>
        </w:rPr>
        <w:t>I went out’ is the main clause because ‘I went out’ makes sense on its own</w:t>
      </w:r>
      <w:r w:rsidR="007D481B" w:rsidRPr="00592B4A">
        <w:rPr>
          <w:sz w:val="20"/>
          <w:szCs w:val="20"/>
        </w:rPr>
        <w:t>.</w:t>
      </w:r>
    </w:p>
    <w:p w:rsidR="00AC30C4" w:rsidRPr="00EC73C6" w:rsidRDefault="00AC30C4" w:rsidP="00AC30C4">
      <w:pPr>
        <w:rPr>
          <w:b/>
          <w:sz w:val="28"/>
          <w:szCs w:val="28"/>
        </w:rPr>
      </w:pPr>
      <w:r w:rsidRPr="00EC73C6">
        <w:rPr>
          <w:b/>
          <w:sz w:val="28"/>
          <w:szCs w:val="28"/>
        </w:rPr>
        <w:t xml:space="preserve">Modal Verb – </w:t>
      </w:r>
      <w:r w:rsidRPr="00EC73C6">
        <w:rPr>
          <w:sz w:val="28"/>
          <w:szCs w:val="28"/>
        </w:rPr>
        <w:t>A verb that shows how likely something is, e.g.</w:t>
      </w:r>
      <w:r w:rsidRPr="00EC73C6">
        <w:rPr>
          <w:b/>
          <w:sz w:val="28"/>
          <w:szCs w:val="28"/>
        </w:rPr>
        <w:t xml:space="preserve"> </w:t>
      </w:r>
      <w:proofErr w:type="gramStart"/>
      <w:r w:rsidRPr="00EC73C6">
        <w:rPr>
          <w:b/>
          <w:sz w:val="28"/>
          <w:szCs w:val="28"/>
        </w:rPr>
        <w:t>We</w:t>
      </w:r>
      <w:proofErr w:type="gramEnd"/>
      <w:r w:rsidRPr="00EC73C6">
        <w:rPr>
          <w:b/>
          <w:sz w:val="28"/>
          <w:szCs w:val="28"/>
        </w:rPr>
        <w:t xml:space="preserve"> </w:t>
      </w:r>
      <w:r w:rsidRPr="00EC73C6">
        <w:rPr>
          <w:b/>
          <w:sz w:val="28"/>
          <w:szCs w:val="28"/>
          <w:u w:val="single"/>
        </w:rPr>
        <w:t>could</w:t>
      </w:r>
      <w:r w:rsidRPr="00EC73C6">
        <w:rPr>
          <w:b/>
          <w:sz w:val="28"/>
          <w:szCs w:val="28"/>
        </w:rPr>
        <w:t xml:space="preserve"> go out</w:t>
      </w:r>
    </w:p>
    <w:p w:rsidR="00AC30C4" w:rsidRPr="00EC73C6" w:rsidRDefault="00AC30C4" w:rsidP="00AC30C4">
      <w:pPr>
        <w:rPr>
          <w:b/>
          <w:sz w:val="28"/>
          <w:szCs w:val="28"/>
        </w:rPr>
      </w:pPr>
      <w:r w:rsidRPr="00EC73C6">
        <w:rPr>
          <w:b/>
          <w:sz w:val="28"/>
          <w:szCs w:val="28"/>
        </w:rPr>
        <w:t>Noun – A word that names something, e.g. Paul, scissors, herd, happiness.</w:t>
      </w:r>
    </w:p>
    <w:p w:rsidR="00AC30C4" w:rsidRPr="00EC73C6" w:rsidRDefault="00AC30C4" w:rsidP="00AC30C4">
      <w:pPr>
        <w:rPr>
          <w:sz w:val="28"/>
          <w:szCs w:val="28"/>
        </w:rPr>
      </w:pPr>
      <w:r w:rsidRPr="00EC73C6">
        <w:rPr>
          <w:b/>
          <w:sz w:val="28"/>
          <w:szCs w:val="28"/>
        </w:rPr>
        <w:t>Object</w:t>
      </w:r>
      <w:r w:rsidRPr="00EC73C6">
        <w:rPr>
          <w:sz w:val="28"/>
          <w:szCs w:val="28"/>
        </w:rPr>
        <w:t xml:space="preserve"> – The part of the sentence that the action of the verb is being done to.</w:t>
      </w:r>
    </w:p>
    <w:p w:rsidR="00AC30C4" w:rsidRPr="00EC73C6" w:rsidRDefault="00AC30C4" w:rsidP="00AC30C4">
      <w:pPr>
        <w:rPr>
          <w:sz w:val="28"/>
          <w:szCs w:val="28"/>
        </w:rPr>
      </w:pPr>
      <w:r w:rsidRPr="00EC73C6">
        <w:rPr>
          <w:b/>
          <w:sz w:val="28"/>
          <w:szCs w:val="28"/>
        </w:rPr>
        <w:t xml:space="preserve">Passive </w:t>
      </w:r>
      <w:r w:rsidRPr="00EC73C6">
        <w:rPr>
          <w:sz w:val="28"/>
          <w:szCs w:val="28"/>
        </w:rPr>
        <w:t>– Sentences where the subject has something done to it.</w:t>
      </w:r>
    </w:p>
    <w:p w:rsidR="00AC30C4" w:rsidRDefault="00AC30C4" w:rsidP="00AC30C4">
      <w:pPr>
        <w:rPr>
          <w:sz w:val="28"/>
          <w:szCs w:val="28"/>
        </w:rPr>
      </w:pPr>
      <w:r w:rsidRPr="00EC73C6">
        <w:rPr>
          <w:b/>
          <w:sz w:val="28"/>
          <w:szCs w:val="28"/>
        </w:rPr>
        <w:t>Phrase</w:t>
      </w:r>
      <w:r w:rsidRPr="00EC73C6">
        <w:rPr>
          <w:sz w:val="28"/>
          <w:szCs w:val="28"/>
        </w:rPr>
        <w:t xml:space="preserve"> – A small part of a sentence, usually without a verb.</w:t>
      </w:r>
    </w:p>
    <w:p w:rsidR="00AC30C4" w:rsidRDefault="00AC30C4" w:rsidP="00AC30C4">
      <w:pPr>
        <w:rPr>
          <w:sz w:val="28"/>
          <w:szCs w:val="28"/>
        </w:rPr>
      </w:pPr>
    </w:p>
    <w:p w:rsidR="00AC30C4" w:rsidRDefault="00AC30C4" w:rsidP="00AC30C4">
      <w:pPr>
        <w:rPr>
          <w:sz w:val="28"/>
          <w:szCs w:val="28"/>
        </w:rPr>
      </w:pPr>
    </w:p>
    <w:tbl>
      <w:tblPr>
        <w:tblStyle w:val="TableGrid"/>
        <w:tblpPr w:leftFromText="180" w:rightFromText="180" w:vertAnchor="text" w:horzAnchor="margin" w:tblpY="-44"/>
        <w:tblW w:w="9256" w:type="dxa"/>
        <w:tblLook w:val="04A0" w:firstRow="1" w:lastRow="0" w:firstColumn="1" w:lastColumn="0" w:noHBand="0" w:noVBand="1"/>
      </w:tblPr>
      <w:tblGrid>
        <w:gridCol w:w="9256"/>
      </w:tblGrid>
      <w:tr w:rsidR="00AC30C4" w:rsidRPr="00EC73C6" w:rsidTr="00B2181F">
        <w:trPr>
          <w:trHeight w:val="170"/>
        </w:trPr>
        <w:tc>
          <w:tcPr>
            <w:tcW w:w="9256" w:type="dxa"/>
          </w:tcPr>
          <w:p w:rsidR="00AC30C4" w:rsidRPr="00117D3F" w:rsidRDefault="00AC30C4" w:rsidP="00B2181F">
            <w:pPr>
              <w:spacing w:after="160" w:line="259" w:lineRule="auto"/>
              <w:jc w:val="center"/>
              <w:rPr>
                <w:b/>
                <w:i/>
                <w:sz w:val="36"/>
                <w:szCs w:val="36"/>
              </w:rPr>
            </w:pPr>
            <w:r w:rsidRPr="00117D3F">
              <w:rPr>
                <w:b/>
                <w:i/>
                <w:sz w:val="36"/>
                <w:szCs w:val="36"/>
              </w:rPr>
              <w:lastRenderedPageBreak/>
              <w:t>GLOSSARY</w:t>
            </w:r>
          </w:p>
        </w:tc>
      </w:tr>
    </w:tbl>
    <w:p w:rsidR="00AC30C4" w:rsidRPr="00EC73C6" w:rsidRDefault="00AC30C4" w:rsidP="00AC30C4">
      <w:pPr>
        <w:rPr>
          <w:sz w:val="28"/>
          <w:szCs w:val="28"/>
        </w:rPr>
      </w:pPr>
    </w:p>
    <w:p w:rsidR="00AC30C4" w:rsidRPr="00EC73C6" w:rsidRDefault="00AC30C4" w:rsidP="00AC30C4">
      <w:pPr>
        <w:rPr>
          <w:sz w:val="28"/>
          <w:szCs w:val="28"/>
        </w:rPr>
      </w:pPr>
      <w:r w:rsidRPr="00EC73C6">
        <w:rPr>
          <w:b/>
          <w:sz w:val="28"/>
          <w:szCs w:val="28"/>
        </w:rPr>
        <w:t>Plural</w:t>
      </w:r>
      <w:r w:rsidRPr="00EC73C6">
        <w:rPr>
          <w:sz w:val="28"/>
          <w:szCs w:val="28"/>
        </w:rPr>
        <w:t xml:space="preserve"> – More than one of something, e.g. </w:t>
      </w:r>
      <w:r w:rsidR="00592B4A">
        <w:rPr>
          <w:sz w:val="28"/>
          <w:szCs w:val="28"/>
        </w:rPr>
        <w:t>L</w:t>
      </w:r>
      <w:r>
        <w:rPr>
          <w:sz w:val="28"/>
          <w:szCs w:val="28"/>
        </w:rPr>
        <w:t>ots of biscuits, two mice, all his teeth.</w:t>
      </w:r>
    </w:p>
    <w:p w:rsidR="00AC30C4" w:rsidRPr="00EC73C6" w:rsidRDefault="00AC30C4" w:rsidP="00AC30C4">
      <w:pPr>
        <w:rPr>
          <w:sz w:val="28"/>
          <w:szCs w:val="28"/>
        </w:rPr>
      </w:pPr>
      <w:r w:rsidRPr="00EC73C6">
        <w:rPr>
          <w:b/>
          <w:sz w:val="28"/>
          <w:szCs w:val="28"/>
        </w:rPr>
        <w:t>Possessive pronoun</w:t>
      </w:r>
      <w:r w:rsidRPr="00EC73C6">
        <w:rPr>
          <w:sz w:val="28"/>
          <w:szCs w:val="28"/>
        </w:rPr>
        <w:t xml:space="preserve"> – A pronoun which shows who owns something, e.g. </w:t>
      </w:r>
      <w:r w:rsidRPr="00EC73C6">
        <w:rPr>
          <w:b/>
          <w:sz w:val="28"/>
          <w:szCs w:val="28"/>
        </w:rPr>
        <w:t>mine, hers</w:t>
      </w:r>
      <w:r w:rsidRPr="00EC73C6">
        <w:rPr>
          <w:sz w:val="28"/>
          <w:szCs w:val="28"/>
        </w:rPr>
        <w:t>.</w:t>
      </w:r>
    </w:p>
    <w:p w:rsidR="00AC30C4" w:rsidRPr="00EC73C6" w:rsidRDefault="00AC30C4" w:rsidP="00AC30C4">
      <w:pPr>
        <w:rPr>
          <w:sz w:val="28"/>
          <w:szCs w:val="28"/>
        </w:rPr>
      </w:pPr>
      <w:r w:rsidRPr="00EC73C6">
        <w:rPr>
          <w:b/>
          <w:sz w:val="28"/>
          <w:szCs w:val="28"/>
        </w:rPr>
        <w:t xml:space="preserve">Prefix </w:t>
      </w:r>
      <w:r w:rsidRPr="00EC73C6">
        <w:rPr>
          <w:sz w:val="28"/>
          <w:szCs w:val="28"/>
        </w:rPr>
        <w:t xml:space="preserve">– Letters that can be put </w:t>
      </w:r>
      <w:r w:rsidR="00592B4A">
        <w:rPr>
          <w:sz w:val="28"/>
          <w:szCs w:val="28"/>
        </w:rPr>
        <w:t>in front of a word to change it</w:t>
      </w:r>
      <w:r w:rsidRPr="00EC73C6">
        <w:rPr>
          <w:sz w:val="28"/>
          <w:szCs w:val="28"/>
        </w:rPr>
        <w:t>s meaning, e.g. unlock</w:t>
      </w:r>
      <w:r>
        <w:rPr>
          <w:sz w:val="28"/>
          <w:szCs w:val="28"/>
        </w:rPr>
        <w:t>.</w:t>
      </w:r>
    </w:p>
    <w:p w:rsidR="00AC30C4" w:rsidRPr="00EC73C6" w:rsidRDefault="00AC30C4" w:rsidP="00AC30C4">
      <w:pPr>
        <w:rPr>
          <w:sz w:val="28"/>
          <w:szCs w:val="28"/>
        </w:rPr>
      </w:pPr>
      <w:r w:rsidRPr="00EC73C6">
        <w:rPr>
          <w:b/>
          <w:sz w:val="28"/>
          <w:szCs w:val="28"/>
        </w:rPr>
        <w:t xml:space="preserve">Preposition </w:t>
      </w:r>
      <w:r w:rsidRPr="00EC73C6">
        <w:rPr>
          <w:sz w:val="28"/>
          <w:szCs w:val="28"/>
        </w:rPr>
        <w:t xml:space="preserve">– A word that tells you how things are related, e.g. </w:t>
      </w:r>
      <w:r w:rsidRPr="00EC73C6">
        <w:rPr>
          <w:b/>
          <w:sz w:val="28"/>
          <w:szCs w:val="28"/>
        </w:rPr>
        <w:t>in, above, before</w:t>
      </w:r>
      <w:r w:rsidRPr="00EC73C6">
        <w:rPr>
          <w:sz w:val="28"/>
          <w:szCs w:val="28"/>
        </w:rPr>
        <w:t>.</w:t>
      </w:r>
    </w:p>
    <w:p w:rsidR="00AC30C4" w:rsidRPr="00EC73C6" w:rsidRDefault="00AC30C4" w:rsidP="00AC30C4">
      <w:pPr>
        <w:rPr>
          <w:sz w:val="28"/>
          <w:szCs w:val="28"/>
        </w:rPr>
      </w:pPr>
      <w:r w:rsidRPr="00EC73C6">
        <w:rPr>
          <w:b/>
          <w:sz w:val="28"/>
          <w:szCs w:val="28"/>
        </w:rPr>
        <w:t>Pronoun</w:t>
      </w:r>
      <w:r w:rsidRPr="00EC73C6">
        <w:rPr>
          <w:sz w:val="28"/>
          <w:szCs w:val="28"/>
        </w:rPr>
        <w:t xml:space="preserve"> – Words that can be used instead of nouns, e.g. </w:t>
      </w:r>
      <w:r w:rsidRPr="00EC73C6">
        <w:rPr>
          <w:b/>
          <w:sz w:val="28"/>
          <w:szCs w:val="28"/>
        </w:rPr>
        <w:t>I, you, he, it</w:t>
      </w:r>
      <w:r w:rsidRPr="00EC73C6">
        <w:rPr>
          <w:sz w:val="28"/>
          <w:szCs w:val="28"/>
        </w:rPr>
        <w:t>.</w:t>
      </w:r>
    </w:p>
    <w:p w:rsidR="00AC30C4" w:rsidRPr="00EC73C6" w:rsidRDefault="00AC30C4" w:rsidP="00AC30C4">
      <w:pPr>
        <w:rPr>
          <w:sz w:val="28"/>
          <w:szCs w:val="28"/>
        </w:rPr>
      </w:pPr>
      <w:r w:rsidRPr="00EC73C6">
        <w:rPr>
          <w:b/>
          <w:sz w:val="28"/>
          <w:szCs w:val="28"/>
        </w:rPr>
        <w:t>Relative Clause</w:t>
      </w:r>
      <w:r w:rsidRPr="00EC73C6">
        <w:rPr>
          <w:sz w:val="28"/>
          <w:szCs w:val="28"/>
        </w:rPr>
        <w:t xml:space="preserve"> – A type of subordinate clause that tells you more about a noun.  It is often introduced by a relative pronoun, e.g. </w:t>
      </w:r>
      <w:proofErr w:type="gramStart"/>
      <w:r w:rsidRPr="00EC73C6">
        <w:rPr>
          <w:b/>
          <w:sz w:val="28"/>
          <w:szCs w:val="28"/>
        </w:rPr>
        <w:t>She’s</w:t>
      </w:r>
      <w:proofErr w:type="gramEnd"/>
      <w:r w:rsidRPr="00EC73C6">
        <w:rPr>
          <w:b/>
          <w:sz w:val="28"/>
          <w:szCs w:val="28"/>
        </w:rPr>
        <w:t xml:space="preserve"> the girl </w:t>
      </w:r>
      <w:r w:rsidRPr="00EC73C6">
        <w:rPr>
          <w:b/>
          <w:sz w:val="28"/>
          <w:szCs w:val="28"/>
          <w:u w:val="single"/>
        </w:rPr>
        <w:t>who</w:t>
      </w:r>
      <w:r w:rsidRPr="00EC73C6">
        <w:rPr>
          <w:b/>
          <w:sz w:val="28"/>
          <w:szCs w:val="28"/>
        </w:rPr>
        <w:t xml:space="preserve"> likes onions</w:t>
      </w:r>
      <w:r w:rsidRPr="00EC73C6">
        <w:rPr>
          <w:sz w:val="28"/>
          <w:szCs w:val="28"/>
        </w:rPr>
        <w:t>.</w:t>
      </w:r>
    </w:p>
    <w:p w:rsidR="00AC30C4" w:rsidRPr="00EC73C6" w:rsidRDefault="00AC30C4" w:rsidP="00AC30C4">
      <w:pPr>
        <w:rPr>
          <w:sz w:val="28"/>
          <w:szCs w:val="28"/>
        </w:rPr>
      </w:pPr>
      <w:r w:rsidRPr="00EC73C6">
        <w:rPr>
          <w:b/>
          <w:sz w:val="28"/>
          <w:szCs w:val="28"/>
        </w:rPr>
        <w:t>Relative pronoun</w:t>
      </w:r>
      <w:r w:rsidRPr="00EC73C6">
        <w:rPr>
          <w:sz w:val="28"/>
          <w:szCs w:val="28"/>
        </w:rPr>
        <w:t xml:space="preserve"> – A pronoun that introduces a relative clause, e.g. </w:t>
      </w:r>
      <w:r w:rsidRPr="00EC73C6">
        <w:rPr>
          <w:b/>
          <w:sz w:val="28"/>
          <w:szCs w:val="28"/>
        </w:rPr>
        <w:t>who, which, that</w:t>
      </w:r>
      <w:r w:rsidRPr="00EC73C6">
        <w:rPr>
          <w:sz w:val="28"/>
          <w:szCs w:val="28"/>
        </w:rPr>
        <w:t>.</w:t>
      </w:r>
    </w:p>
    <w:p w:rsidR="00AC30C4" w:rsidRPr="00EC73C6" w:rsidRDefault="00AC30C4" w:rsidP="00AC30C4">
      <w:pPr>
        <w:rPr>
          <w:sz w:val="28"/>
          <w:szCs w:val="28"/>
        </w:rPr>
      </w:pPr>
      <w:r w:rsidRPr="00EC73C6">
        <w:rPr>
          <w:b/>
          <w:sz w:val="28"/>
          <w:szCs w:val="28"/>
        </w:rPr>
        <w:t>Reported speech</w:t>
      </w:r>
      <w:r w:rsidRPr="00EC73C6">
        <w:rPr>
          <w:sz w:val="28"/>
          <w:szCs w:val="28"/>
        </w:rPr>
        <w:t xml:space="preserve"> – What someone has said, but not in their own words.</w:t>
      </w:r>
    </w:p>
    <w:p w:rsidR="00AC30C4" w:rsidRPr="00EC73C6" w:rsidRDefault="00AC30C4" w:rsidP="00AC30C4">
      <w:pPr>
        <w:rPr>
          <w:sz w:val="28"/>
          <w:szCs w:val="28"/>
        </w:rPr>
      </w:pPr>
      <w:r w:rsidRPr="00EC73C6">
        <w:rPr>
          <w:b/>
          <w:sz w:val="28"/>
          <w:szCs w:val="28"/>
        </w:rPr>
        <w:t>Subject</w:t>
      </w:r>
      <w:r w:rsidRPr="00EC73C6">
        <w:rPr>
          <w:sz w:val="28"/>
          <w:szCs w:val="28"/>
        </w:rPr>
        <w:t xml:space="preserve"> – The person or thing doing the action of the verb.</w:t>
      </w:r>
    </w:p>
    <w:p w:rsidR="00592B4A" w:rsidRDefault="00AC30C4" w:rsidP="00AC30C4">
      <w:pPr>
        <w:rPr>
          <w:sz w:val="28"/>
          <w:szCs w:val="28"/>
        </w:rPr>
      </w:pPr>
      <w:r w:rsidRPr="00EC73C6">
        <w:rPr>
          <w:b/>
          <w:sz w:val="28"/>
          <w:szCs w:val="28"/>
        </w:rPr>
        <w:t>Subordinate clause</w:t>
      </w:r>
      <w:r w:rsidRPr="00EC73C6">
        <w:rPr>
          <w:sz w:val="28"/>
          <w:szCs w:val="28"/>
        </w:rPr>
        <w:t xml:space="preserve"> – A clause which d</w:t>
      </w:r>
      <w:r w:rsidR="00592B4A">
        <w:rPr>
          <w:sz w:val="28"/>
          <w:szCs w:val="28"/>
        </w:rPr>
        <w:t xml:space="preserve">oesn’t make sense on its own.  </w:t>
      </w:r>
    </w:p>
    <w:p w:rsidR="00AC30C4" w:rsidRPr="00EC73C6" w:rsidRDefault="00592B4A" w:rsidP="00592B4A">
      <w:pPr>
        <w:ind w:left="2160"/>
        <w:rPr>
          <w:sz w:val="28"/>
          <w:szCs w:val="28"/>
        </w:rPr>
      </w:pPr>
      <w:r>
        <w:rPr>
          <w:sz w:val="28"/>
          <w:szCs w:val="28"/>
        </w:rPr>
        <w:t xml:space="preserve">     </w:t>
      </w:r>
      <w:proofErr w:type="gramStart"/>
      <w:r>
        <w:rPr>
          <w:sz w:val="28"/>
          <w:szCs w:val="28"/>
        </w:rPr>
        <w:t>e</w:t>
      </w:r>
      <w:r w:rsidR="00AC30C4" w:rsidRPr="00EC73C6">
        <w:rPr>
          <w:sz w:val="28"/>
          <w:szCs w:val="28"/>
        </w:rPr>
        <w:t>.g</w:t>
      </w:r>
      <w:proofErr w:type="gramEnd"/>
      <w:r w:rsidR="00AC30C4" w:rsidRPr="00EC73C6">
        <w:rPr>
          <w:sz w:val="28"/>
          <w:szCs w:val="28"/>
        </w:rPr>
        <w:t xml:space="preserve">. </w:t>
      </w:r>
      <w:r w:rsidR="00AC30C4" w:rsidRPr="00EC73C6">
        <w:rPr>
          <w:b/>
          <w:sz w:val="28"/>
          <w:szCs w:val="28"/>
          <w:u w:val="single"/>
        </w:rPr>
        <w:t>While you were out</w:t>
      </w:r>
      <w:r w:rsidR="00AC30C4" w:rsidRPr="00EC73C6">
        <w:rPr>
          <w:sz w:val="28"/>
          <w:szCs w:val="28"/>
        </w:rPr>
        <w:t xml:space="preserve"> I </w:t>
      </w:r>
      <w:r w:rsidR="00AC30C4" w:rsidRPr="00EC73C6">
        <w:rPr>
          <w:b/>
          <w:sz w:val="28"/>
          <w:szCs w:val="28"/>
        </w:rPr>
        <w:t>watched TV</w:t>
      </w:r>
      <w:r w:rsidR="00AC30C4" w:rsidRPr="00EC73C6">
        <w:rPr>
          <w:sz w:val="28"/>
          <w:szCs w:val="28"/>
        </w:rPr>
        <w:t>.</w:t>
      </w:r>
    </w:p>
    <w:p w:rsidR="00AC30C4" w:rsidRPr="00EC73C6" w:rsidRDefault="00AC30C4" w:rsidP="00AC30C4">
      <w:pPr>
        <w:jc w:val="center"/>
        <w:rPr>
          <w:sz w:val="20"/>
          <w:szCs w:val="20"/>
        </w:rPr>
      </w:pPr>
      <w:r w:rsidRPr="00EC73C6">
        <w:rPr>
          <w:sz w:val="20"/>
          <w:szCs w:val="20"/>
        </w:rPr>
        <w:t xml:space="preserve">This bit is </w:t>
      </w:r>
      <w:r w:rsidR="00592B4A">
        <w:rPr>
          <w:sz w:val="20"/>
          <w:szCs w:val="20"/>
        </w:rPr>
        <w:t>the subordinate clause because ‘While you were out’</w:t>
      </w:r>
      <w:r w:rsidRPr="00EC73C6">
        <w:rPr>
          <w:sz w:val="20"/>
          <w:szCs w:val="20"/>
        </w:rPr>
        <w:t xml:space="preserve"> doesn’t make sense on its own.</w:t>
      </w:r>
    </w:p>
    <w:p w:rsidR="00AC30C4" w:rsidRPr="00EC73C6" w:rsidRDefault="00AC30C4" w:rsidP="00AC30C4">
      <w:pPr>
        <w:rPr>
          <w:sz w:val="28"/>
          <w:szCs w:val="28"/>
        </w:rPr>
      </w:pPr>
      <w:r w:rsidRPr="00EC73C6">
        <w:rPr>
          <w:b/>
          <w:sz w:val="28"/>
          <w:szCs w:val="28"/>
        </w:rPr>
        <w:t>Suffix</w:t>
      </w:r>
      <w:r w:rsidRPr="00EC73C6">
        <w:rPr>
          <w:sz w:val="28"/>
          <w:szCs w:val="28"/>
        </w:rPr>
        <w:t xml:space="preserve"> – Letters that can be put after a word to change its meaning, e.g. play</w:t>
      </w:r>
      <w:r w:rsidRPr="00EC73C6">
        <w:rPr>
          <w:b/>
          <w:sz w:val="28"/>
          <w:szCs w:val="28"/>
        </w:rPr>
        <w:t>ful</w:t>
      </w:r>
      <w:r w:rsidRPr="00EC73C6">
        <w:rPr>
          <w:sz w:val="28"/>
          <w:szCs w:val="28"/>
        </w:rPr>
        <w:t>.</w:t>
      </w:r>
    </w:p>
    <w:p w:rsidR="00AC30C4" w:rsidRPr="00EC73C6" w:rsidRDefault="00AC30C4" w:rsidP="00AC30C4">
      <w:pPr>
        <w:rPr>
          <w:sz w:val="28"/>
          <w:szCs w:val="28"/>
        </w:rPr>
      </w:pPr>
      <w:r w:rsidRPr="00EC73C6">
        <w:rPr>
          <w:b/>
          <w:sz w:val="28"/>
          <w:szCs w:val="28"/>
        </w:rPr>
        <w:t>Synonyms</w:t>
      </w:r>
      <w:r w:rsidRPr="00EC73C6">
        <w:rPr>
          <w:sz w:val="28"/>
          <w:szCs w:val="28"/>
        </w:rPr>
        <w:t xml:space="preserve"> – Words that mean the same, e.g. </w:t>
      </w:r>
      <w:r w:rsidRPr="00EC73C6">
        <w:rPr>
          <w:b/>
          <w:sz w:val="28"/>
          <w:szCs w:val="28"/>
        </w:rPr>
        <w:t>large</w:t>
      </w:r>
      <w:r w:rsidRPr="00EC73C6">
        <w:rPr>
          <w:sz w:val="28"/>
          <w:szCs w:val="28"/>
        </w:rPr>
        <w:t xml:space="preserve"> and </w:t>
      </w:r>
      <w:r w:rsidRPr="00EC73C6">
        <w:rPr>
          <w:b/>
          <w:sz w:val="28"/>
          <w:szCs w:val="28"/>
        </w:rPr>
        <w:t>big</w:t>
      </w:r>
      <w:r w:rsidRPr="00EC73C6">
        <w:rPr>
          <w:sz w:val="28"/>
          <w:szCs w:val="28"/>
        </w:rPr>
        <w:t>.</w:t>
      </w:r>
    </w:p>
    <w:p w:rsidR="00AC30C4" w:rsidRPr="00EC73C6" w:rsidRDefault="00AC30C4" w:rsidP="00AC30C4">
      <w:pPr>
        <w:rPr>
          <w:sz w:val="28"/>
          <w:szCs w:val="28"/>
        </w:rPr>
      </w:pPr>
      <w:r w:rsidRPr="00EC73C6">
        <w:rPr>
          <w:b/>
          <w:sz w:val="28"/>
          <w:szCs w:val="28"/>
        </w:rPr>
        <w:t>Verb</w:t>
      </w:r>
      <w:r w:rsidRPr="00EC73C6">
        <w:rPr>
          <w:sz w:val="28"/>
          <w:szCs w:val="28"/>
        </w:rPr>
        <w:t xml:space="preserve"> – A d</w:t>
      </w:r>
      <w:r w:rsidR="00592B4A">
        <w:rPr>
          <w:sz w:val="28"/>
          <w:szCs w:val="28"/>
        </w:rPr>
        <w:t>o</w:t>
      </w:r>
      <w:r w:rsidRPr="00EC73C6">
        <w:rPr>
          <w:sz w:val="28"/>
          <w:szCs w:val="28"/>
        </w:rPr>
        <w:t xml:space="preserve">ing or being word, e.g. I run, he </w:t>
      </w:r>
      <w:r w:rsidRPr="00EC73C6">
        <w:rPr>
          <w:b/>
          <w:sz w:val="28"/>
          <w:szCs w:val="28"/>
        </w:rPr>
        <w:t>went</w:t>
      </w:r>
      <w:r w:rsidRPr="00EC73C6">
        <w:rPr>
          <w:sz w:val="28"/>
          <w:szCs w:val="28"/>
        </w:rPr>
        <w:t xml:space="preserve">, you </w:t>
      </w:r>
      <w:r w:rsidRPr="00EC73C6">
        <w:rPr>
          <w:b/>
          <w:sz w:val="28"/>
          <w:szCs w:val="28"/>
        </w:rPr>
        <w:t>are</w:t>
      </w:r>
      <w:r>
        <w:rPr>
          <w:b/>
          <w:sz w:val="28"/>
          <w:szCs w:val="28"/>
        </w:rPr>
        <w:t>.</w:t>
      </w:r>
    </w:p>
    <w:p w:rsidR="00AC30C4" w:rsidRDefault="00AC30C4" w:rsidP="00AC30C4"/>
    <w:p w:rsidR="005C0CF9" w:rsidRDefault="005C0CF9" w:rsidP="00AC30C4"/>
    <w:p w:rsidR="005C0CF9" w:rsidRDefault="005C0CF9" w:rsidP="00AC30C4"/>
    <w:p w:rsidR="005C0CF9" w:rsidRDefault="005C0CF9" w:rsidP="00AC30C4"/>
    <w:p w:rsidR="005C0CF9" w:rsidRDefault="005C0CF9" w:rsidP="00AC30C4"/>
    <w:p w:rsidR="005C0CF9" w:rsidRDefault="005C0CF9" w:rsidP="00AC30C4"/>
    <w:tbl>
      <w:tblPr>
        <w:tblStyle w:val="TableGrid"/>
        <w:tblW w:w="0" w:type="auto"/>
        <w:tblLook w:val="04A0" w:firstRow="1" w:lastRow="0" w:firstColumn="1" w:lastColumn="0" w:noHBand="0" w:noVBand="1"/>
      </w:tblPr>
      <w:tblGrid>
        <w:gridCol w:w="4390"/>
        <w:gridCol w:w="4626"/>
      </w:tblGrid>
      <w:tr w:rsidR="003A40CF" w:rsidTr="009B0294">
        <w:tc>
          <w:tcPr>
            <w:tcW w:w="9016" w:type="dxa"/>
            <w:gridSpan w:val="2"/>
          </w:tcPr>
          <w:p w:rsidR="003A40CF" w:rsidRDefault="003A40CF" w:rsidP="003A40CF">
            <w:pPr>
              <w:jc w:val="center"/>
            </w:pPr>
            <w:r>
              <w:rPr>
                <w:b/>
                <w:sz w:val="28"/>
                <w:szCs w:val="28"/>
              </w:rPr>
              <w:lastRenderedPageBreak/>
              <w:t>COMMON PUNCTUATION</w:t>
            </w:r>
          </w:p>
        </w:tc>
      </w:tr>
      <w:tr w:rsidR="005C0CF9" w:rsidRPr="00A14BF2" w:rsidTr="00AB14C2">
        <w:tc>
          <w:tcPr>
            <w:tcW w:w="4390" w:type="dxa"/>
          </w:tcPr>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 xml:space="preserve">Apostrophes </w:t>
            </w:r>
            <w:r w:rsidRPr="00A14BF2">
              <w:rPr>
                <w:sz w:val="24"/>
                <w:szCs w:val="24"/>
              </w:rPr>
              <w:t xml:space="preserve">– show </w:t>
            </w:r>
            <w:r w:rsidRPr="00A14BF2">
              <w:rPr>
                <w:b/>
                <w:sz w:val="24"/>
                <w:szCs w:val="24"/>
              </w:rPr>
              <w:t>missing</w:t>
            </w:r>
            <w:r w:rsidRPr="00A14BF2">
              <w:rPr>
                <w:sz w:val="24"/>
                <w:szCs w:val="24"/>
              </w:rPr>
              <w:t xml:space="preserve"> </w:t>
            </w:r>
            <w:r w:rsidRPr="00A14BF2">
              <w:rPr>
                <w:b/>
                <w:sz w:val="24"/>
                <w:szCs w:val="24"/>
              </w:rPr>
              <w:t>letters</w:t>
            </w:r>
            <w:r w:rsidRPr="00A14BF2">
              <w:rPr>
                <w:sz w:val="24"/>
                <w:szCs w:val="24"/>
              </w:rPr>
              <w:t xml:space="preserve"> and </w:t>
            </w:r>
            <w:r w:rsidRPr="00A14BF2">
              <w:rPr>
                <w:b/>
                <w:sz w:val="24"/>
                <w:szCs w:val="24"/>
              </w:rPr>
              <w:t>belonging</w:t>
            </w:r>
            <w:r w:rsidRPr="00A14BF2">
              <w:rPr>
                <w:sz w:val="24"/>
                <w:szCs w:val="24"/>
              </w:rPr>
              <w: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Brackets</w:t>
            </w:r>
            <w:r w:rsidRPr="00A14BF2">
              <w:rPr>
                <w:sz w:val="24"/>
                <w:szCs w:val="24"/>
              </w:rPr>
              <w:t xml:space="preserve"> – </w:t>
            </w:r>
            <w:r w:rsidRPr="00A14BF2">
              <w:rPr>
                <w:b/>
                <w:sz w:val="24"/>
                <w:szCs w:val="24"/>
              </w:rPr>
              <w:t>separate extra information</w:t>
            </w:r>
            <w:r w:rsidRPr="00A14BF2">
              <w:rPr>
                <w:sz w:val="24"/>
                <w:szCs w:val="24"/>
              </w:rPr>
              <w:t xml:space="preserve"> in a sentence.</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Bullet points</w:t>
            </w:r>
            <w:r w:rsidRPr="00A14BF2">
              <w:rPr>
                <w:sz w:val="24"/>
                <w:szCs w:val="24"/>
              </w:rPr>
              <w:t xml:space="preserve"> – </w:t>
            </w:r>
            <w:r w:rsidRPr="00A14BF2">
              <w:rPr>
                <w:b/>
                <w:sz w:val="24"/>
                <w:szCs w:val="24"/>
              </w:rPr>
              <w:t>separate</w:t>
            </w:r>
            <w:r w:rsidRPr="00A14BF2">
              <w:rPr>
                <w:sz w:val="24"/>
                <w:szCs w:val="24"/>
              </w:rPr>
              <w:t xml:space="preserve"> different points in a </w:t>
            </w:r>
            <w:r w:rsidRPr="00A14BF2">
              <w:rPr>
                <w:b/>
                <w:sz w:val="24"/>
                <w:szCs w:val="24"/>
              </w:rPr>
              <w:t>list</w:t>
            </w:r>
            <w:r w:rsidRPr="00A14BF2">
              <w:rPr>
                <w:sz w:val="24"/>
                <w:szCs w:val="24"/>
              </w:rPr>
              <w: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Capital letters</w:t>
            </w:r>
            <w:r w:rsidRPr="00A14BF2">
              <w:rPr>
                <w:sz w:val="24"/>
                <w:szCs w:val="24"/>
              </w:rPr>
              <w:t xml:space="preserve"> – used for </w:t>
            </w:r>
            <w:r w:rsidRPr="00A14BF2">
              <w:rPr>
                <w:b/>
                <w:sz w:val="24"/>
                <w:szCs w:val="24"/>
              </w:rPr>
              <w:t>proper nouns</w:t>
            </w:r>
            <w:r w:rsidRPr="00A14BF2">
              <w:rPr>
                <w:sz w:val="24"/>
                <w:szCs w:val="24"/>
              </w:rPr>
              <w:t xml:space="preserve"> and for </w:t>
            </w:r>
            <w:r w:rsidRPr="00A14BF2">
              <w:rPr>
                <w:b/>
                <w:sz w:val="24"/>
                <w:szCs w:val="24"/>
              </w:rPr>
              <w:t>starting</w:t>
            </w:r>
            <w:r w:rsidRPr="00A14BF2">
              <w:rPr>
                <w:sz w:val="24"/>
                <w:szCs w:val="24"/>
              </w:rPr>
              <w:t xml:space="preserve"> sentences.</w:t>
            </w:r>
          </w:p>
          <w:p w:rsidR="005C0CF9" w:rsidRPr="00A14BF2" w:rsidRDefault="005C0CF9" w:rsidP="00AB14C2">
            <w:pPr>
              <w:rPr>
                <w:sz w:val="24"/>
                <w:szCs w:val="24"/>
              </w:rPr>
            </w:pPr>
          </w:p>
          <w:p w:rsidR="005C0CF9" w:rsidRPr="00A14BF2" w:rsidRDefault="005C0CF9" w:rsidP="00AB14C2">
            <w:pPr>
              <w:rPr>
                <w:b/>
                <w:sz w:val="24"/>
                <w:szCs w:val="24"/>
              </w:rPr>
            </w:pPr>
            <w:r w:rsidRPr="00A14BF2">
              <w:rPr>
                <w:b/>
                <w:sz w:val="24"/>
                <w:szCs w:val="24"/>
              </w:rPr>
              <w:t>Colons</w:t>
            </w:r>
            <w:r w:rsidRPr="00A14BF2">
              <w:rPr>
                <w:sz w:val="24"/>
                <w:szCs w:val="24"/>
              </w:rPr>
              <w:t xml:space="preserve"> – </w:t>
            </w:r>
            <w:r w:rsidRPr="00A14BF2">
              <w:rPr>
                <w:b/>
                <w:sz w:val="24"/>
                <w:szCs w:val="24"/>
              </w:rPr>
              <w:t>introduce some lists</w:t>
            </w:r>
            <w:r w:rsidRPr="00A14BF2">
              <w:rPr>
                <w:sz w:val="24"/>
                <w:szCs w:val="24"/>
              </w:rPr>
              <w:t xml:space="preserve"> and </w:t>
            </w:r>
            <w:r w:rsidRPr="00A14BF2">
              <w:rPr>
                <w:b/>
                <w:sz w:val="24"/>
                <w:szCs w:val="24"/>
              </w:rPr>
              <w:t>join sentences.</w:t>
            </w:r>
          </w:p>
          <w:p w:rsidR="005C0CF9" w:rsidRPr="00A14BF2" w:rsidRDefault="005C0CF9" w:rsidP="00AB14C2">
            <w:pPr>
              <w:rPr>
                <w:sz w:val="24"/>
                <w:szCs w:val="24"/>
              </w:rPr>
            </w:pPr>
          </w:p>
          <w:p w:rsidR="005C0CF9" w:rsidRDefault="005C0CF9" w:rsidP="00AB14C2">
            <w:pPr>
              <w:rPr>
                <w:b/>
                <w:sz w:val="24"/>
                <w:szCs w:val="24"/>
              </w:rPr>
            </w:pPr>
            <w:r w:rsidRPr="00A14BF2">
              <w:rPr>
                <w:b/>
                <w:sz w:val="24"/>
                <w:szCs w:val="24"/>
              </w:rPr>
              <w:t>Commas</w:t>
            </w:r>
            <w:r w:rsidRPr="00A14BF2">
              <w:rPr>
                <w:sz w:val="24"/>
                <w:szCs w:val="24"/>
              </w:rPr>
              <w:t xml:space="preserve"> – </w:t>
            </w:r>
            <w:r w:rsidRPr="00A14BF2">
              <w:rPr>
                <w:b/>
                <w:sz w:val="24"/>
                <w:szCs w:val="24"/>
              </w:rPr>
              <w:t>separate</w:t>
            </w:r>
            <w:r w:rsidRPr="00A14BF2">
              <w:rPr>
                <w:sz w:val="24"/>
                <w:szCs w:val="24"/>
              </w:rPr>
              <w:t xml:space="preserve"> items in a list, separate </w:t>
            </w:r>
            <w:r w:rsidRPr="00A14BF2">
              <w:rPr>
                <w:b/>
                <w:sz w:val="24"/>
                <w:szCs w:val="24"/>
              </w:rPr>
              <w:t>extra information</w:t>
            </w:r>
            <w:r w:rsidRPr="00A14BF2">
              <w:rPr>
                <w:sz w:val="24"/>
                <w:szCs w:val="24"/>
              </w:rPr>
              <w:t xml:space="preserve"> in a sentence and </w:t>
            </w:r>
            <w:r w:rsidRPr="00A14BF2">
              <w:rPr>
                <w:b/>
                <w:sz w:val="24"/>
                <w:szCs w:val="24"/>
              </w:rPr>
              <w:t>join clauses.</w:t>
            </w:r>
          </w:p>
          <w:p w:rsidR="005C0CF9" w:rsidRPr="00A14BF2" w:rsidRDefault="005C0CF9" w:rsidP="00AB14C2">
            <w:pPr>
              <w:rPr>
                <w:sz w:val="24"/>
                <w:szCs w:val="24"/>
              </w:rPr>
            </w:pPr>
          </w:p>
        </w:tc>
        <w:tc>
          <w:tcPr>
            <w:tcW w:w="4626" w:type="dxa"/>
          </w:tcPr>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Dashes – separate extra information</w:t>
            </w:r>
            <w:r w:rsidRPr="00A14BF2">
              <w:rPr>
                <w:sz w:val="24"/>
                <w:szCs w:val="24"/>
              </w:rPr>
              <w:t xml:space="preserve"> in a sentence.</w:t>
            </w:r>
          </w:p>
          <w:p w:rsidR="005C0CF9" w:rsidRPr="00A14BF2" w:rsidRDefault="005C0CF9" w:rsidP="00AB14C2">
            <w:pPr>
              <w:rPr>
                <w:sz w:val="24"/>
                <w:szCs w:val="24"/>
              </w:rPr>
            </w:pPr>
          </w:p>
          <w:p w:rsidR="005C0CF9" w:rsidRPr="00A14BF2" w:rsidRDefault="005C0CF9" w:rsidP="00AB14C2">
            <w:pPr>
              <w:rPr>
                <w:b/>
                <w:sz w:val="24"/>
                <w:szCs w:val="24"/>
              </w:rPr>
            </w:pPr>
            <w:r w:rsidRPr="00A14BF2">
              <w:rPr>
                <w:b/>
                <w:sz w:val="24"/>
                <w:szCs w:val="24"/>
              </w:rPr>
              <w:t>Exclamation marks</w:t>
            </w:r>
            <w:r w:rsidRPr="00A14BF2">
              <w:rPr>
                <w:sz w:val="24"/>
                <w:szCs w:val="24"/>
              </w:rPr>
              <w:t xml:space="preserve"> – show </w:t>
            </w:r>
            <w:r w:rsidRPr="00A14BF2">
              <w:rPr>
                <w:b/>
                <w:sz w:val="24"/>
                <w:szCs w:val="24"/>
              </w:rPr>
              <w:t>strong feeling or commands.</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Full stops</w:t>
            </w:r>
            <w:r w:rsidRPr="00A14BF2">
              <w:rPr>
                <w:sz w:val="24"/>
                <w:szCs w:val="24"/>
              </w:rPr>
              <w:t xml:space="preserve"> – show where </w:t>
            </w:r>
            <w:r w:rsidRPr="00A14BF2">
              <w:rPr>
                <w:b/>
                <w:sz w:val="24"/>
                <w:szCs w:val="24"/>
              </w:rPr>
              <w:t>sentences end</w:t>
            </w:r>
            <w:r w:rsidRPr="00A14BF2">
              <w:rPr>
                <w:sz w:val="24"/>
                <w:szCs w:val="24"/>
              </w:rPr>
              <w: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Hyphens – link</w:t>
            </w:r>
            <w:r w:rsidRPr="00A14BF2">
              <w:rPr>
                <w:sz w:val="24"/>
                <w:szCs w:val="24"/>
              </w:rPr>
              <w:t xml:space="preserve"> </w:t>
            </w:r>
            <w:r w:rsidRPr="00A14BF2">
              <w:rPr>
                <w:b/>
                <w:sz w:val="24"/>
                <w:szCs w:val="24"/>
              </w:rPr>
              <w:t>words</w:t>
            </w:r>
            <w:r w:rsidRPr="00A14BF2">
              <w:rPr>
                <w:sz w:val="24"/>
                <w:szCs w:val="24"/>
              </w:rPr>
              <w:t xml:space="preserve"> or parts of words to make the meaning clear.</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Inverted commas</w:t>
            </w:r>
            <w:r w:rsidRPr="00A14BF2">
              <w:rPr>
                <w:sz w:val="24"/>
                <w:szCs w:val="24"/>
              </w:rPr>
              <w:t xml:space="preserve"> – show </w:t>
            </w:r>
            <w:r w:rsidRPr="00A14BF2">
              <w:rPr>
                <w:b/>
                <w:sz w:val="24"/>
                <w:szCs w:val="24"/>
              </w:rPr>
              <w:t>direct speech</w:t>
            </w:r>
            <w:r w:rsidRPr="00A14BF2">
              <w:rPr>
                <w:sz w:val="24"/>
                <w:szCs w:val="24"/>
              </w:rPr>
              <w: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Question marks</w:t>
            </w:r>
            <w:r w:rsidRPr="00A14BF2">
              <w:rPr>
                <w:sz w:val="24"/>
                <w:szCs w:val="24"/>
              </w:rPr>
              <w:t xml:space="preserve"> – used at the </w:t>
            </w:r>
            <w:r w:rsidRPr="00A14BF2">
              <w:rPr>
                <w:b/>
                <w:sz w:val="24"/>
                <w:szCs w:val="24"/>
              </w:rPr>
              <w:t>end</w:t>
            </w:r>
            <w:r w:rsidRPr="00A14BF2">
              <w:rPr>
                <w:sz w:val="24"/>
                <w:szCs w:val="24"/>
              </w:rPr>
              <w:t xml:space="preserve"> of </w:t>
            </w:r>
            <w:r w:rsidRPr="00A14BF2">
              <w:rPr>
                <w:b/>
                <w:sz w:val="24"/>
                <w:szCs w:val="24"/>
              </w:rPr>
              <w:t>questions</w:t>
            </w:r>
            <w:r w:rsidRPr="00A14BF2">
              <w:rPr>
                <w:sz w:val="24"/>
                <w:szCs w:val="24"/>
              </w:rPr>
              <w: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Semi-colons</w:t>
            </w:r>
            <w:r w:rsidRPr="00A14BF2">
              <w:rPr>
                <w:sz w:val="24"/>
                <w:szCs w:val="24"/>
              </w:rPr>
              <w:t xml:space="preserve"> – </w:t>
            </w:r>
            <w:r w:rsidRPr="00A14BF2">
              <w:rPr>
                <w:b/>
                <w:sz w:val="24"/>
                <w:szCs w:val="24"/>
              </w:rPr>
              <w:t>separate lists</w:t>
            </w:r>
            <w:r w:rsidRPr="00A14BF2">
              <w:rPr>
                <w:sz w:val="24"/>
                <w:szCs w:val="24"/>
              </w:rPr>
              <w:t xml:space="preserve"> of </w:t>
            </w:r>
            <w:r w:rsidRPr="00A14BF2">
              <w:rPr>
                <w:b/>
                <w:sz w:val="24"/>
                <w:szCs w:val="24"/>
              </w:rPr>
              <w:t>longer things</w:t>
            </w:r>
            <w:r w:rsidRPr="00A14BF2">
              <w:rPr>
                <w:sz w:val="24"/>
                <w:szCs w:val="24"/>
              </w:rPr>
              <w:t xml:space="preserve"> and </w:t>
            </w:r>
            <w:r w:rsidRPr="00A14BF2">
              <w:rPr>
                <w:b/>
                <w:sz w:val="24"/>
                <w:szCs w:val="24"/>
              </w:rPr>
              <w:t>join sentences</w:t>
            </w:r>
            <w:r w:rsidRPr="00A14BF2">
              <w:rPr>
                <w:sz w:val="24"/>
                <w:szCs w:val="24"/>
              </w:rPr>
              <w:t>.</w:t>
            </w:r>
          </w:p>
        </w:tc>
      </w:tr>
    </w:tbl>
    <w:p w:rsidR="005C0CF9" w:rsidRPr="00A14BF2" w:rsidRDefault="005C0CF9" w:rsidP="005C0CF9">
      <w:pPr>
        <w:rPr>
          <w:sz w:val="24"/>
          <w:szCs w:val="24"/>
        </w:rPr>
      </w:pPr>
    </w:p>
    <w:tbl>
      <w:tblPr>
        <w:tblStyle w:val="TableGrid"/>
        <w:tblW w:w="0" w:type="auto"/>
        <w:tblLook w:val="04A0" w:firstRow="1" w:lastRow="0" w:firstColumn="1" w:lastColumn="0" w:noHBand="0" w:noVBand="1"/>
      </w:tblPr>
      <w:tblGrid>
        <w:gridCol w:w="9016"/>
      </w:tblGrid>
      <w:tr w:rsidR="003A40CF" w:rsidRPr="00A14BF2" w:rsidTr="00D74DF5">
        <w:tc>
          <w:tcPr>
            <w:tcW w:w="9016" w:type="dxa"/>
            <w:tcBorders>
              <w:right w:val="single" w:sz="4" w:space="0" w:color="000000"/>
            </w:tcBorders>
          </w:tcPr>
          <w:p w:rsidR="003A40CF" w:rsidRPr="00A14BF2" w:rsidRDefault="003A40CF" w:rsidP="003A40CF">
            <w:pPr>
              <w:jc w:val="center"/>
              <w:rPr>
                <w:b/>
                <w:sz w:val="24"/>
                <w:szCs w:val="24"/>
              </w:rPr>
            </w:pPr>
            <w:r w:rsidRPr="00A14BF2">
              <w:rPr>
                <w:b/>
                <w:sz w:val="28"/>
                <w:szCs w:val="28"/>
              </w:rPr>
              <w:t>USEFUL WORDS</w:t>
            </w:r>
          </w:p>
        </w:tc>
      </w:tr>
      <w:tr w:rsidR="005C0CF9" w:rsidRPr="00A14BF2" w:rsidTr="00AB14C2">
        <w:tc>
          <w:tcPr>
            <w:tcW w:w="9016" w:type="dxa"/>
          </w:tcPr>
          <w:p w:rsidR="005C0CF9" w:rsidRPr="00A14BF2" w:rsidRDefault="005C0CF9" w:rsidP="00AB14C2">
            <w:pPr>
              <w:rPr>
                <w:b/>
                <w:sz w:val="24"/>
                <w:szCs w:val="24"/>
              </w:rPr>
            </w:pPr>
          </w:p>
          <w:p w:rsidR="005C0CF9" w:rsidRPr="00A14BF2" w:rsidRDefault="005C0CF9" w:rsidP="00AB14C2">
            <w:pPr>
              <w:rPr>
                <w:sz w:val="24"/>
                <w:szCs w:val="24"/>
              </w:rPr>
            </w:pPr>
            <w:r w:rsidRPr="00A14BF2">
              <w:rPr>
                <w:b/>
                <w:sz w:val="24"/>
                <w:szCs w:val="24"/>
              </w:rPr>
              <w:t>Command</w:t>
            </w:r>
            <w:r w:rsidRPr="00A14BF2">
              <w:rPr>
                <w:sz w:val="24"/>
                <w:szCs w:val="24"/>
              </w:rPr>
              <w:t xml:space="preserve"> – A s</w:t>
            </w:r>
            <w:r w:rsidRPr="00A14BF2">
              <w:rPr>
                <w:b/>
                <w:sz w:val="24"/>
                <w:szCs w:val="24"/>
              </w:rPr>
              <w:t>entence</w:t>
            </w:r>
            <w:r w:rsidRPr="00A14BF2">
              <w:rPr>
                <w:sz w:val="24"/>
                <w:szCs w:val="24"/>
              </w:rPr>
              <w:t xml:space="preserve"> that </w:t>
            </w:r>
            <w:r w:rsidRPr="00A14BF2">
              <w:rPr>
                <w:b/>
                <w:sz w:val="24"/>
                <w:szCs w:val="24"/>
              </w:rPr>
              <w:t>tells</w:t>
            </w:r>
            <w:r w:rsidRPr="00A14BF2">
              <w:rPr>
                <w:sz w:val="24"/>
                <w:szCs w:val="24"/>
              </w:rPr>
              <w:t xml:space="preserve"> somebody to </w:t>
            </w:r>
            <w:r w:rsidRPr="00A14BF2">
              <w:rPr>
                <w:b/>
                <w:sz w:val="24"/>
                <w:szCs w:val="24"/>
              </w:rPr>
              <w:t>do something.</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Direct speech</w:t>
            </w:r>
            <w:r w:rsidRPr="00A14BF2">
              <w:rPr>
                <w:sz w:val="24"/>
                <w:szCs w:val="24"/>
              </w:rPr>
              <w:t xml:space="preserve"> – The </w:t>
            </w:r>
            <w:r w:rsidRPr="00A14BF2">
              <w:rPr>
                <w:b/>
                <w:sz w:val="24"/>
                <w:szCs w:val="24"/>
              </w:rPr>
              <w:t>actual words</w:t>
            </w:r>
            <w:r w:rsidRPr="00A14BF2">
              <w:rPr>
                <w:sz w:val="24"/>
                <w:szCs w:val="24"/>
              </w:rPr>
              <w:t xml:space="preserve"> that are </w:t>
            </w:r>
            <w:r w:rsidRPr="00A14BF2">
              <w:rPr>
                <w:b/>
                <w:sz w:val="24"/>
                <w:szCs w:val="24"/>
              </w:rPr>
              <w:t>said</w:t>
            </w:r>
            <w:r w:rsidRPr="00A14BF2">
              <w:rPr>
                <w:sz w:val="24"/>
                <w:szCs w:val="24"/>
              </w:rPr>
              <w:t xml:space="preserve"> by someone.</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Exclamation</w:t>
            </w:r>
            <w:r w:rsidRPr="00A14BF2">
              <w:rPr>
                <w:sz w:val="24"/>
                <w:szCs w:val="24"/>
              </w:rPr>
              <w:t xml:space="preserve"> – a </w:t>
            </w:r>
            <w:r w:rsidRPr="00A14BF2">
              <w:rPr>
                <w:b/>
                <w:sz w:val="24"/>
                <w:szCs w:val="24"/>
              </w:rPr>
              <w:t>phrase</w:t>
            </w:r>
            <w:r w:rsidRPr="00A14BF2">
              <w:rPr>
                <w:sz w:val="24"/>
                <w:szCs w:val="24"/>
              </w:rPr>
              <w:t xml:space="preserve">, or sometimes a sentence, that starts with </w:t>
            </w:r>
            <w:r w:rsidRPr="00A14BF2">
              <w:rPr>
                <w:b/>
                <w:sz w:val="24"/>
                <w:szCs w:val="24"/>
              </w:rPr>
              <w:t>‘what’</w:t>
            </w:r>
            <w:r w:rsidRPr="00A14BF2">
              <w:rPr>
                <w:sz w:val="24"/>
                <w:szCs w:val="24"/>
              </w:rPr>
              <w:t xml:space="preserve"> or </w:t>
            </w:r>
            <w:r w:rsidRPr="00A14BF2">
              <w:rPr>
                <w:b/>
                <w:sz w:val="24"/>
                <w:szCs w:val="24"/>
              </w:rPr>
              <w:t>‘how’</w:t>
            </w:r>
            <w:r w:rsidRPr="00A14BF2">
              <w:rPr>
                <w:sz w:val="24"/>
                <w:szCs w:val="24"/>
              </w:rPr>
              <w:t xml:space="preserve"> and shows </w:t>
            </w:r>
            <w:r w:rsidRPr="00A14BF2">
              <w:rPr>
                <w:b/>
                <w:sz w:val="24"/>
                <w:szCs w:val="24"/>
              </w:rPr>
              <w:t>strong emotion</w:t>
            </w:r>
            <w:r w:rsidRPr="00A14BF2">
              <w:rPr>
                <w:sz w:val="24"/>
                <w:szCs w:val="24"/>
              </w:rPr>
              <w:t>.</w:t>
            </w:r>
          </w:p>
          <w:p w:rsidR="005C0CF9" w:rsidRPr="00A14BF2" w:rsidRDefault="005C0CF9" w:rsidP="00AB14C2">
            <w:pPr>
              <w:rPr>
                <w:b/>
                <w:sz w:val="24"/>
                <w:szCs w:val="24"/>
              </w:rPr>
            </w:pPr>
          </w:p>
          <w:p w:rsidR="005C0CF9" w:rsidRPr="00A14BF2" w:rsidRDefault="005C0CF9" w:rsidP="00AB14C2">
            <w:pPr>
              <w:rPr>
                <w:sz w:val="24"/>
                <w:szCs w:val="24"/>
              </w:rPr>
            </w:pPr>
            <w:r w:rsidRPr="00A14BF2">
              <w:rPr>
                <w:b/>
                <w:sz w:val="24"/>
                <w:szCs w:val="24"/>
              </w:rPr>
              <w:t>Parenthesis</w:t>
            </w:r>
            <w:r w:rsidRPr="00A14BF2">
              <w:rPr>
                <w:sz w:val="24"/>
                <w:szCs w:val="24"/>
              </w:rPr>
              <w:t xml:space="preserve"> – </w:t>
            </w:r>
            <w:r w:rsidRPr="00A14BF2">
              <w:rPr>
                <w:b/>
                <w:sz w:val="24"/>
                <w:szCs w:val="24"/>
              </w:rPr>
              <w:t>Extra information</w:t>
            </w:r>
            <w:r w:rsidRPr="00A14BF2">
              <w:rPr>
                <w:sz w:val="24"/>
                <w:szCs w:val="24"/>
              </w:rPr>
              <w:t xml:space="preserve"> in a sentence separated by a pair of </w:t>
            </w:r>
            <w:r w:rsidRPr="00A14BF2">
              <w:rPr>
                <w:b/>
                <w:sz w:val="24"/>
                <w:szCs w:val="24"/>
              </w:rPr>
              <w:t>commas</w:t>
            </w:r>
            <w:r w:rsidRPr="00A14BF2">
              <w:rPr>
                <w:sz w:val="24"/>
                <w:szCs w:val="24"/>
              </w:rPr>
              <w:t xml:space="preserve">, </w:t>
            </w:r>
            <w:r w:rsidRPr="00A14BF2">
              <w:rPr>
                <w:b/>
                <w:sz w:val="24"/>
                <w:szCs w:val="24"/>
              </w:rPr>
              <w:t>brackets</w:t>
            </w:r>
            <w:r w:rsidRPr="00A14BF2">
              <w:rPr>
                <w:sz w:val="24"/>
                <w:szCs w:val="24"/>
              </w:rPr>
              <w:t xml:space="preserve"> or </w:t>
            </w:r>
            <w:r w:rsidRPr="00A14BF2">
              <w:rPr>
                <w:b/>
                <w:sz w:val="24"/>
                <w:szCs w:val="24"/>
              </w:rPr>
              <w:t>dashes</w:t>
            </w:r>
            <w:r w:rsidRPr="00A14BF2">
              <w:rPr>
                <w:sz w:val="24"/>
                <w:szCs w:val="24"/>
              </w:rPr>
              <w:t>.  The sentence should make sense if the parenthesis is left out.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 xml:space="preserve">Question </w:t>
            </w:r>
            <w:r w:rsidRPr="00A14BF2">
              <w:rPr>
                <w:sz w:val="24"/>
                <w:szCs w:val="24"/>
              </w:rPr>
              <w:t xml:space="preserve">– A </w:t>
            </w:r>
            <w:r w:rsidRPr="00A14BF2">
              <w:rPr>
                <w:b/>
                <w:sz w:val="24"/>
                <w:szCs w:val="24"/>
              </w:rPr>
              <w:t>sentence</w:t>
            </w:r>
            <w:r w:rsidRPr="00A14BF2">
              <w:rPr>
                <w:sz w:val="24"/>
                <w:szCs w:val="24"/>
              </w:rPr>
              <w:t xml:space="preserve"> that </w:t>
            </w:r>
            <w:r w:rsidRPr="00A14BF2">
              <w:rPr>
                <w:b/>
                <w:sz w:val="24"/>
                <w:szCs w:val="24"/>
              </w:rPr>
              <w:t>asks something</w:t>
            </w:r>
            <w:r w:rsidRPr="00A14BF2">
              <w:rPr>
                <w:sz w:val="24"/>
                <w:szCs w:val="24"/>
              </w:rPr>
              <w:t>.</w:t>
            </w:r>
          </w:p>
          <w:p w:rsidR="005C0CF9" w:rsidRPr="00A14BF2" w:rsidRDefault="005C0CF9" w:rsidP="00AB14C2">
            <w:pPr>
              <w:rPr>
                <w:sz w:val="24"/>
                <w:szCs w:val="24"/>
              </w:rPr>
            </w:pPr>
          </w:p>
          <w:p w:rsidR="005C0CF9" w:rsidRPr="00A14BF2" w:rsidRDefault="005C0CF9" w:rsidP="00AB14C2">
            <w:pPr>
              <w:rPr>
                <w:sz w:val="24"/>
                <w:szCs w:val="24"/>
              </w:rPr>
            </w:pPr>
            <w:r w:rsidRPr="00A14BF2">
              <w:rPr>
                <w:b/>
                <w:sz w:val="24"/>
                <w:szCs w:val="24"/>
              </w:rPr>
              <w:t>Reported speech</w:t>
            </w:r>
            <w:r w:rsidRPr="00A14BF2">
              <w:rPr>
                <w:sz w:val="24"/>
                <w:szCs w:val="24"/>
              </w:rPr>
              <w:t xml:space="preserve"> – What someone has said, but </w:t>
            </w:r>
            <w:r w:rsidRPr="00A14BF2">
              <w:rPr>
                <w:b/>
                <w:sz w:val="24"/>
                <w:szCs w:val="24"/>
              </w:rPr>
              <w:t>not in their own words</w:t>
            </w:r>
            <w:r w:rsidRPr="00A14BF2">
              <w:rPr>
                <w:sz w:val="24"/>
                <w:szCs w:val="24"/>
              </w:rPr>
              <w:t>.</w:t>
            </w:r>
          </w:p>
          <w:p w:rsidR="005C0CF9" w:rsidRPr="00A14BF2" w:rsidRDefault="005C0CF9" w:rsidP="00AB14C2">
            <w:pPr>
              <w:rPr>
                <w:sz w:val="24"/>
                <w:szCs w:val="24"/>
              </w:rPr>
            </w:pPr>
          </w:p>
          <w:p w:rsidR="005C0CF9" w:rsidRDefault="005C0CF9" w:rsidP="00AB14C2">
            <w:pPr>
              <w:rPr>
                <w:sz w:val="24"/>
                <w:szCs w:val="24"/>
              </w:rPr>
            </w:pPr>
            <w:r w:rsidRPr="00A14BF2">
              <w:rPr>
                <w:b/>
                <w:sz w:val="24"/>
                <w:szCs w:val="24"/>
              </w:rPr>
              <w:t>Statement</w:t>
            </w:r>
            <w:r w:rsidRPr="00A14BF2">
              <w:rPr>
                <w:sz w:val="24"/>
                <w:szCs w:val="24"/>
              </w:rPr>
              <w:t xml:space="preserve"> – A</w:t>
            </w:r>
            <w:r w:rsidRPr="00A14BF2">
              <w:rPr>
                <w:b/>
                <w:sz w:val="24"/>
                <w:szCs w:val="24"/>
              </w:rPr>
              <w:t xml:space="preserve"> sentence</w:t>
            </w:r>
            <w:r w:rsidRPr="00A14BF2">
              <w:rPr>
                <w:sz w:val="24"/>
                <w:szCs w:val="24"/>
              </w:rPr>
              <w:t xml:space="preserve"> that </w:t>
            </w:r>
            <w:r w:rsidRPr="00A14BF2">
              <w:rPr>
                <w:b/>
                <w:sz w:val="24"/>
                <w:szCs w:val="24"/>
              </w:rPr>
              <w:t>gives information</w:t>
            </w:r>
            <w:r w:rsidRPr="00A14BF2">
              <w:rPr>
                <w:sz w:val="24"/>
                <w:szCs w:val="24"/>
              </w:rPr>
              <w:t>.</w:t>
            </w:r>
          </w:p>
          <w:p w:rsidR="005C0CF9" w:rsidRPr="00A14BF2" w:rsidRDefault="005C0CF9" w:rsidP="00AB14C2">
            <w:pPr>
              <w:rPr>
                <w:sz w:val="24"/>
                <w:szCs w:val="24"/>
              </w:rPr>
            </w:pPr>
          </w:p>
        </w:tc>
      </w:tr>
    </w:tbl>
    <w:p w:rsidR="005C0CF9" w:rsidRDefault="005C0CF9" w:rsidP="005C0CF9">
      <w:pPr>
        <w:rPr>
          <w:b/>
        </w:rPr>
      </w:pPr>
    </w:p>
    <w:p w:rsidR="005C0CF9" w:rsidRPr="006E206F" w:rsidRDefault="005C0CF9" w:rsidP="005C0CF9">
      <w:pPr>
        <w:rPr>
          <w:b/>
        </w:rPr>
      </w:pPr>
    </w:p>
    <w:p w:rsidR="00AC30C4" w:rsidRDefault="00AC30C4" w:rsidP="00AC30C4">
      <w:pPr>
        <w:rPr>
          <w:b/>
        </w:rPr>
      </w:pPr>
    </w:p>
    <w:p w:rsidR="00AC30C4" w:rsidRPr="006E206F" w:rsidRDefault="00AC30C4" w:rsidP="00AC30C4">
      <w:pPr>
        <w:rPr>
          <w:b/>
        </w:rPr>
      </w:pPr>
    </w:p>
    <w:p w:rsidR="00787A44" w:rsidRPr="00B9746E" w:rsidRDefault="00787A44" w:rsidP="00B9746E">
      <w:pPr>
        <w:ind w:firstLine="720"/>
      </w:pPr>
    </w:p>
    <w:sectPr w:rsidR="00787A44" w:rsidRPr="00B9746E" w:rsidSect="00643E90">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E4" w:rsidRDefault="00CF5DE4" w:rsidP="007F12CA">
      <w:pPr>
        <w:spacing w:after="0" w:line="240" w:lineRule="auto"/>
      </w:pPr>
      <w:r>
        <w:separator/>
      </w:r>
    </w:p>
  </w:endnote>
  <w:endnote w:type="continuationSeparator" w:id="0">
    <w:p w:rsidR="00CF5DE4" w:rsidRDefault="00CF5DE4" w:rsidP="007F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09205"/>
      <w:docPartObj>
        <w:docPartGallery w:val="Page Numbers (Bottom of Page)"/>
        <w:docPartUnique/>
      </w:docPartObj>
    </w:sdtPr>
    <w:sdtEndPr>
      <w:rPr>
        <w:noProof/>
      </w:rPr>
    </w:sdtEndPr>
    <w:sdtContent>
      <w:p w:rsidR="00D6669F" w:rsidRDefault="00D6669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D6669F" w:rsidRDefault="00D66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E4" w:rsidRDefault="00CF5DE4" w:rsidP="007F12CA">
      <w:pPr>
        <w:spacing w:after="0" w:line="240" w:lineRule="auto"/>
      </w:pPr>
      <w:r>
        <w:separator/>
      </w:r>
    </w:p>
  </w:footnote>
  <w:footnote w:type="continuationSeparator" w:id="0">
    <w:p w:rsidR="00CF5DE4" w:rsidRDefault="00CF5DE4" w:rsidP="007F1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46FC1"/>
    <w:multiLevelType w:val="hybridMultilevel"/>
    <w:tmpl w:val="28E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EA"/>
    <w:rsid w:val="000738E4"/>
    <w:rsid w:val="001301D2"/>
    <w:rsid w:val="001771C3"/>
    <w:rsid w:val="003A40CF"/>
    <w:rsid w:val="004558C7"/>
    <w:rsid w:val="00592B4A"/>
    <w:rsid w:val="005C0CF9"/>
    <w:rsid w:val="00643E90"/>
    <w:rsid w:val="006F326A"/>
    <w:rsid w:val="00787A44"/>
    <w:rsid w:val="007D481B"/>
    <w:rsid w:val="007F12CA"/>
    <w:rsid w:val="007F5780"/>
    <w:rsid w:val="008D71C3"/>
    <w:rsid w:val="009E4B2C"/>
    <w:rsid w:val="00AC30C4"/>
    <w:rsid w:val="00B26AEA"/>
    <w:rsid w:val="00B31856"/>
    <w:rsid w:val="00B52D6C"/>
    <w:rsid w:val="00B9746E"/>
    <w:rsid w:val="00CD623B"/>
    <w:rsid w:val="00CF5DE4"/>
    <w:rsid w:val="00D6669F"/>
    <w:rsid w:val="00DC2ACF"/>
    <w:rsid w:val="00DD211E"/>
    <w:rsid w:val="00FC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DE4E9-2D02-4BA3-8CD2-0B63E364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CA"/>
  </w:style>
  <w:style w:type="paragraph" w:styleId="Footer">
    <w:name w:val="footer"/>
    <w:basedOn w:val="Normal"/>
    <w:link w:val="FooterChar"/>
    <w:uiPriority w:val="99"/>
    <w:unhideWhenUsed/>
    <w:rsid w:val="007F1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CA"/>
  </w:style>
  <w:style w:type="table" w:styleId="TableGrid">
    <w:name w:val="Table Grid"/>
    <w:basedOn w:val="TableNormal"/>
    <w:uiPriority w:val="39"/>
    <w:rsid w:val="00AC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1D2"/>
    <w:rPr>
      <w:rFonts w:ascii="Segoe UI" w:hAnsi="Segoe UI" w:cs="Segoe UI"/>
      <w:sz w:val="18"/>
      <w:szCs w:val="18"/>
    </w:rPr>
  </w:style>
  <w:style w:type="paragraph" w:styleId="ListParagraph">
    <w:name w:val="List Paragraph"/>
    <w:basedOn w:val="Normal"/>
    <w:uiPriority w:val="34"/>
    <w:qFormat/>
    <w:rsid w:val="009E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Rosh Pinah Primary School</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mordecai</dc:creator>
  <cp:keywords/>
  <dc:description/>
  <cp:lastModifiedBy>Sarah Mordecai</cp:lastModifiedBy>
  <cp:revision>18</cp:revision>
  <cp:lastPrinted>2016-01-20T15:01:00Z</cp:lastPrinted>
  <dcterms:created xsi:type="dcterms:W3CDTF">2016-01-16T22:14:00Z</dcterms:created>
  <dcterms:modified xsi:type="dcterms:W3CDTF">2016-01-20T15:06:00Z</dcterms:modified>
</cp:coreProperties>
</file>